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15E0" w:rsidRDefault="008315E0" w:rsidP="008315E0">
      <w:pPr>
        <w:framePr w:w="4440" w:h="5045" w:hSpace="142" w:wrap="around" w:vAnchor="page" w:hAnchor="page" w:x="1334" w:y="905"/>
        <w:jc w:val="center"/>
        <w:rPr>
          <w:b/>
          <w:sz w:val="20"/>
        </w:rPr>
      </w:pPr>
      <w:r w:rsidRPr="008173EA">
        <w:rPr>
          <w:noProof/>
        </w:rPr>
        <w:drawing>
          <wp:inline distT="0" distB="0" distL="0" distR="0">
            <wp:extent cx="515620" cy="641985"/>
            <wp:effectExtent l="0" t="0" r="0" b="5715"/>
            <wp:docPr id="4"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5620" cy="641985"/>
                    </a:xfrm>
                    <a:prstGeom prst="rect">
                      <a:avLst/>
                    </a:prstGeom>
                    <a:noFill/>
                    <a:ln>
                      <a:noFill/>
                    </a:ln>
                  </pic:spPr>
                </pic:pic>
              </a:graphicData>
            </a:graphic>
          </wp:inline>
        </w:drawing>
      </w:r>
    </w:p>
    <w:p w:rsidR="008315E0" w:rsidRDefault="008315E0" w:rsidP="008315E0">
      <w:pPr>
        <w:framePr w:w="4440" w:h="5045" w:hSpace="142" w:wrap="around" w:vAnchor="page" w:hAnchor="page" w:x="1334" w:y="905"/>
        <w:jc w:val="center"/>
        <w:rPr>
          <w:b/>
          <w:sz w:val="20"/>
        </w:rPr>
      </w:pPr>
    </w:p>
    <w:p w:rsidR="008315E0" w:rsidRPr="0093528C" w:rsidRDefault="008315E0" w:rsidP="008315E0">
      <w:pPr>
        <w:framePr w:w="4440" w:h="5045" w:hSpace="142" w:wrap="around" w:vAnchor="page" w:hAnchor="page" w:x="1334" w:y="905"/>
        <w:spacing w:before="80"/>
        <w:jc w:val="center"/>
        <w:rPr>
          <w:b/>
          <w:sz w:val="24"/>
          <w:szCs w:val="24"/>
        </w:rPr>
      </w:pPr>
      <w:r w:rsidRPr="0093528C">
        <w:rPr>
          <w:b/>
          <w:sz w:val="24"/>
          <w:szCs w:val="24"/>
        </w:rPr>
        <w:t>АДМИНИСТРАЦИЯ</w:t>
      </w:r>
    </w:p>
    <w:p w:rsidR="008315E0" w:rsidRPr="00F34AD6" w:rsidRDefault="008315E0" w:rsidP="008315E0">
      <w:pPr>
        <w:framePr w:w="4440" w:h="5045" w:hSpace="142" w:wrap="around" w:vAnchor="page" w:hAnchor="page" w:x="1334" w:y="905"/>
        <w:spacing w:before="80"/>
        <w:jc w:val="center"/>
        <w:rPr>
          <w:b/>
          <w:sz w:val="20"/>
        </w:rPr>
      </w:pPr>
      <w:r w:rsidRPr="00F34AD6">
        <w:rPr>
          <w:b/>
          <w:sz w:val="20"/>
        </w:rPr>
        <w:t>МУНИЦИПАЛЬНОГО ОБРАЗОВАНИЯ</w:t>
      </w:r>
    </w:p>
    <w:p w:rsidR="008315E0" w:rsidRPr="00F34AD6" w:rsidRDefault="008315E0" w:rsidP="008315E0">
      <w:pPr>
        <w:framePr w:w="4440" w:h="5045" w:hSpace="142" w:wrap="around" w:vAnchor="page" w:hAnchor="page" w:x="1334" w:y="905"/>
        <w:spacing w:before="80"/>
        <w:jc w:val="center"/>
        <w:rPr>
          <w:b/>
          <w:sz w:val="20"/>
        </w:rPr>
      </w:pPr>
      <w:r w:rsidRPr="00F34AD6">
        <w:rPr>
          <w:b/>
          <w:sz w:val="20"/>
        </w:rPr>
        <w:t>СОСНОВОБОРСКИЙ ГОРОДСКОЙ ОКРУГ</w:t>
      </w:r>
    </w:p>
    <w:p w:rsidR="008315E0" w:rsidRPr="00F34AD6" w:rsidRDefault="008315E0" w:rsidP="008315E0">
      <w:pPr>
        <w:framePr w:w="4440" w:h="5045" w:hSpace="142" w:wrap="around" w:vAnchor="page" w:hAnchor="page" w:x="1334" w:y="905"/>
        <w:spacing w:before="80"/>
        <w:jc w:val="center"/>
        <w:rPr>
          <w:b/>
          <w:sz w:val="20"/>
        </w:rPr>
      </w:pPr>
      <w:r w:rsidRPr="00F34AD6">
        <w:rPr>
          <w:b/>
          <w:sz w:val="20"/>
        </w:rPr>
        <w:t>ЛЕНИНГРАДСКОЙ ОБЛАСТИ</w:t>
      </w:r>
    </w:p>
    <w:p w:rsidR="008315E0" w:rsidRPr="0050083F" w:rsidRDefault="008315E0" w:rsidP="008315E0">
      <w:pPr>
        <w:framePr w:w="4440" w:h="5045" w:hSpace="142" w:wrap="around" w:vAnchor="page" w:hAnchor="page" w:x="1334" w:y="905"/>
        <w:spacing w:line="288" w:lineRule="auto"/>
        <w:jc w:val="center"/>
        <w:rPr>
          <w:b/>
          <w:sz w:val="8"/>
          <w:szCs w:val="8"/>
        </w:rPr>
      </w:pPr>
    </w:p>
    <w:p w:rsidR="008315E0" w:rsidRDefault="008315E0" w:rsidP="008315E0">
      <w:pPr>
        <w:framePr w:w="4440" w:h="5045" w:hSpace="142" w:wrap="around" w:vAnchor="page" w:hAnchor="page" w:x="1334" w:y="905"/>
        <w:jc w:val="center"/>
        <w:rPr>
          <w:b/>
          <w:sz w:val="18"/>
        </w:rPr>
      </w:pPr>
      <w:r>
        <w:rPr>
          <w:b/>
          <w:sz w:val="18"/>
        </w:rPr>
        <w:t xml:space="preserve">188540, Россия, Ленинградская область, </w:t>
      </w:r>
    </w:p>
    <w:p w:rsidR="008315E0" w:rsidRDefault="008315E0" w:rsidP="008315E0">
      <w:pPr>
        <w:framePr w:w="4440" w:h="5045" w:hSpace="142" w:wrap="around" w:vAnchor="page" w:hAnchor="page" w:x="1334" w:y="905"/>
        <w:jc w:val="center"/>
        <w:rPr>
          <w:b/>
          <w:sz w:val="18"/>
        </w:rPr>
      </w:pPr>
      <w:r>
        <w:rPr>
          <w:b/>
          <w:sz w:val="18"/>
        </w:rPr>
        <w:t>г. Сосновый Бор, ул. Ленинградская, 46</w:t>
      </w:r>
    </w:p>
    <w:p w:rsidR="008315E0" w:rsidRPr="00F34AD6" w:rsidRDefault="008315E0" w:rsidP="008315E0">
      <w:pPr>
        <w:framePr w:w="4440" w:h="5045" w:hSpace="142" w:wrap="around" w:vAnchor="page" w:hAnchor="page" w:x="1334" w:y="905"/>
        <w:jc w:val="center"/>
        <w:rPr>
          <w:sz w:val="6"/>
          <w:szCs w:val="6"/>
        </w:rPr>
      </w:pPr>
    </w:p>
    <w:p w:rsidR="008315E0" w:rsidRPr="00F34AD6" w:rsidRDefault="008315E0" w:rsidP="008315E0">
      <w:pPr>
        <w:framePr w:w="4440" w:h="5045" w:hSpace="142" w:wrap="around" w:vAnchor="page" w:hAnchor="page" w:x="1334" w:y="905"/>
        <w:jc w:val="center"/>
        <w:rPr>
          <w:b/>
          <w:sz w:val="18"/>
        </w:rPr>
      </w:pPr>
      <w:r>
        <w:rPr>
          <w:b/>
          <w:sz w:val="18"/>
        </w:rPr>
        <w:t xml:space="preserve">Тел.: (81369) 62838; </w:t>
      </w:r>
      <w:r w:rsidRPr="00F34AD6">
        <w:rPr>
          <w:b/>
          <w:sz w:val="18"/>
        </w:rPr>
        <w:t>(81369)</w:t>
      </w:r>
      <w:r>
        <w:rPr>
          <w:b/>
          <w:sz w:val="18"/>
        </w:rPr>
        <w:t xml:space="preserve"> 62864</w:t>
      </w:r>
      <w:r w:rsidRPr="00F34AD6">
        <w:rPr>
          <w:b/>
          <w:sz w:val="18"/>
        </w:rPr>
        <w:t>;</w:t>
      </w:r>
      <w:r w:rsidRPr="00A113A3">
        <w:rPr>
          <w:b/>
          <w:sz w:val="18"/>
        </w:rPr>
        <w:t xml:space="preserve"> </w:t>
      </w:r>
      <w:r>
        <w:rPr>
          <w:b/>
          <w:sz w:val="18"/>
        </w:rPr>
        <w:t>ф</w:t>
      </w:r>
      <w:r w:rsidRPr="00F34AD6">
        <w:rPr>
          <w:b/>
          <w:sz w:val="18"/>
        </w:rPr>
        <w:t xml:space="preserve">акс: (81369) </w:t>
      </w:r>
      <w:r>
        <w:rPr>
          <w:b/>
          <w:sz w:val="18"/>
        </w:rPr>
        <w:t>62822</w:t>
      </w:r>
    </w:p>
    <w:p w:rsidR="008315E0" w:rsidRPr="00F34AD6" w:rsidRDefault="008315E0" w:rsidP="008315E0">
      <w:pPr>
        <w:framePr w:w="4440" w:h="5045" w:hSpace="142" w:wrap="around" w:vAnchor="page" w:hAnchor="page" w:x="1334" w:y="905"/>
        <w:jc w:val="center"/>
        <w:rPr>
          <w:sz w:val="6"/>
          <w:szCs w:val="6"/>
        </w:rPr>
      </w:pPr>
    </w:p>
    <w:p w:rsidR="008315E0" w:rsidRPr="0093528C" w:rsidRDefault="008315E0" w:rsidP="008315E0">
      <w:pPr>
        <w:framePr w:w="4440" w:h="5045" w:hSpace="142" w:wrap="around" w:vAnchor="page" w:hAnchor="page" w:x="1334" w:y="905"/>
        <w:jc w:val="center"/>
        <w:rPr>
          <w:b/>
          <w:sz w:val="18"/>
          <w:szCs w:val="18"/>
        </w:rPr>
      </w:pPr>
      <w:r w:rsidRPr="0093528C">
        <w:rPr>
          <w:b/>
          <w:sz w:val="18"/>
          <w:szCs w:val="18"/>
          <w:lang w:val="en-US"/>
        </w:rPr>
        <w:t>www</w:t>
      </w:r>
      <w:r w:rsidRPr="0093528C">
        <w:rPr>
          <w:b/>
          <w:sz w:val="18"/>
          <w:szCs w:val="18"/>
        </w:rPr>
        <w:t>.</w:t>
      </w:r>
      <w:proofErr w:type="spellStart"/>
      <w:r w:rsidRPr="0093528C">
        <w:rPr>
          <w:b/>
          <w:sz w:val="18"/>
          <w:szCs w:val="18"/>
          <w:lang w:val="en-US"/>
        </w:rPr>
        <w:t>sbor</w:t>
      </w:r>
      <w:proofErr w:type="spellEnd"/>
      <w:r w:rsidRPr="0093528C">
        <w:rPr>
          <w:b/>
          <w:sz w:val="18"/>
          <w:szCs w:val="18"/>
        </w:rPr>
        <w:t>.</w:t>
      </w:r>
      <w:proofErr w:type="spellStart"/>
      <w:r w:rsidRPr="0093528C">
        <w:rPr>
          <w:b/>
          <w:sz w:val="18"/>
          <w:szCs w:val="18"/>
          <w:lang w:val="en-US"/>
        </w:rPr>
        <w:t>ru</w:t>
      </w:r>
      <w:proofErr w:type="spellEnd"/>
    </w:p>
    <w:p w:rsidR="008315E0" w:rsidRPr="00306A30" w:rsidRDefault="008315E0" w:rsidP="008315E0">
      <w:pPr>
        <w:framePr w:w="4440" w:h="5045" w:hSpace="142" w:wrap="around" w:vAnchor="page" w:hAnchor="page" w:x="1334" w:y="905"/>
        <w:jc w:val="center"/>
      </w:pPr>
    </w:p>
    <w:p w:rsidR="008315E0" w:rsidRPr="00A10EF9" w:rsidRDefault="008315E0" w:rsidP="008315E0">
      <w:pPr>
        <w:framePr w:w="4440" w:h="5045" w:hSpace="142" w:wrap="around" w:vAnchor="page" w:hAnchor="page" w:x="1334" w:y="905"/>
        <w:tabs>
          <w:tab w:val="left" w:pos="1692"/>
          <w:tab w:val="left" w:pos="3672"/>
        </w:tabs>
        <w:jc w:val="center"/>
        <w:rPr>
          <w:sz w:val="24"/>
          <w:szCs w:val="24"/>
        </w:rPr>
      </w:pPr>
      <w:r w:rsidRPr="00F34AD6">
        <w:rPr>
          <w:u w:val="single"/>
        </w:rPr>
        <w:t xml:space="preserve"> </w:t>
      </w:r>
      <w:r w:rsidRPr="00A10EF9">
        <w:rPr>
          <w:sz w:val="24"/>
          <w:szCs w:val="24"/>
          <w:u w:val="single"/>
        </w:rPr>
        <w:tab/>
      </w:r>
      <w:r w:rsidRPr="00A10EF9">
        <w:rPr>
          <w:sz w:val="24"/>
          <w:szCs w:val="24"/>
        </w:rPr>
        <w:t>№</w:t>
      </w:r>
      <w:r w:rsidRPr="00A10EF9">
        <w:rPr>
          <w:sz w:val="24"/>
          <w:szCs w:val="24"/>
          <w:u w:val="single"/>
        </w:rPr>
        <w:t xml:space="preserve"> </w:t>
      </w:r>
      <w:r w:rsidRPr="00A10EF9">
        <w:rPr>
          <w:sz w:val="24"/>
          <w:szCs w:val="24"/>
          <w:u w:val="single"/>
        </w:rPr>
        <w:tab/>
      </w:r>
    </w:p>
    <w:p w:rsidR="008315E0" w:rsidRPr="00A10EF9" w:rsidRDefault="008315E0" w:rsidP="008315E0">
      <w:pPr>
        <w:framePr w:w="4440" w:h="5045" w:hSpace="142" w:wrap="around" w:vAnchor="page" w:hAnchor="page" w:x="1334" w:y="905"/>
        <w:jc w:val="center"/>
        <w:rPr>
          <w:sz w:val="24"/>
          <w:szCs w:val="24"/>
        </w:rPr>
      </w:pPr>
    </w:p>
    <w:p w:rsidR="008315E0" w:rsidRPr="00F34AD6" w:rsidRDefault="008315E0" w:rsidP="008315E0">
      <w:pPr>
        <w:framePr w:w="4440" w:h="5045" w:hSpace="142" w:wrap="around" w:vAnchor="page" w:hAnchor="page" w:x="1334" w:y="905"/>
        <w:tabs>
          <w:tab w:val="left" w:pos="1872"/>
          <w:tab w:val="left" w:pos="3672"/>
        </w:tabs>
        <w:jc w:val="center"/>
      </w:pPr>
      <w:r>
        <w:t xml:space="preserve">На № </w:t>
      </w:r>
      <w:r w:rsidRPr="00F34AD6">
        <w:rPr>
          <w:u w:val="single"/>
        </w:rPr>
        <w:t xml:space="preserve"> </w:t>
      </w:r>
      <w:r w:rsidRPr="00F34AD6">
        <w:rPr>
          <w:u w:val="single"/>
        </w:rPr>
        <w:tab/>
      </w:r>
      <w:r>
        <w:t xml:space="preserve">от </w:t>
      </w:r>
      <w:r w:rsidRPr="00F34AD6">
        <w:rPr>
          <w:u w:val="single"/>
        </w:rPr>
        <w:t xml:space="preserve"> </w:t>
      </w:r>
      <w:r w:rsidRPr="00F34AD6">
        <w:rPr>
          <w:u w:val="single"/>
        </w:rPr>
        <w:tab/>
      </w:r>
    </w:p>
    <w:p w:rsidR="008315E0" w:rsidRPr="00BB61AF" w:rsidRDefault="008315E0" w:rsidP="008315E0">
      <w:pPr>
        <w:ind w:firstLine="709"/>
        <w:rPr>
          <w:sz w:val="24"/>
          <w:szCs w:val="24"/>
        </w:rPr>
      </w:pPr>
    </w:p>
    <w:p w:rsidR="008315E0" w:rsidRPr="00BB61AF" w:rsidRDefault="008315E0" w:rsidP="008315E0">
      <w:pPr>
        <w:ind w:firstLine="709"/>
        <w:rPr>
          <w:sz w:val="24"/>
          <w:szCs w:val="24"/>
        </w:rPr>
      </w:pPr>
    </w:p>
    <w:p w:rsidR="008315E0" w:rsidRPr="00BB61AF" w:rsidRDefault="008315E0" w:rsidP="008315E0">
      <w:pPr>
        <w:ind w:firstLine="709"/>
        <w:rPr>
          <w:sz w:val="24"/>
          <w:szCs w:val="24"/>
        </w:rPr>
      </w:pPr>
    </w:p>
    <w:p w:rsidR="008315E0" w:rsidRPr="00BB61AF" w:rsidRDefault="008315E0" w:rsidP="008315E0">
      <w:pPr>
        <w:ind w:firstLine="709"/>
        <w:rPr>
          <w:sz w:val="24"/>
          <w:szCs w:val="24"/>
        </w:rPr>
      </w:pPr>
    </w:p>
    <w:p w:rsidR="008315E0" w:rsidRPr="00BB61AF" w:rsidRDefault="008315E0" w:rsidP="008315E0">
      <w:pPr>
        <w:ind w:firstLine="709"/>
        <w:rPr>
          <w:sz w:val="24"/>
          <w:szCs w:val="24"/>
        </w:rPr>
      </w:pPr>
      <w:r w:rsidRPr="00BB61AF">
        <w:rPr>
          <w:sz w:val="24"/>
          <w:szCs w:val="24"/>
        </w:rPr>
        <w:t xml:space="preserve">Председателю совета депутатов </w:t>
      </w:r>
    </w:p>
    <w:p w:rsidR="008315E0" w:rsidRPr="00BB61AF" w:rsidRDefault="008315E0" w:rsidP="008315E0">
      <w:pPr>
        <w:ind w:firstLine="709"/>
        <w:rPr>
          <w:sz w:val="24"/>
          <w:szCs w:val="24"/>
        </w:rPr>
      </w:pPr>
      <w:r w:rsidRPr="00BB61AF">
        <w:rPr>
          <w:sz w:val="24"/>
          <w:szCs w:val="24"/>
        </w:rPr>
        <w:t>Сосновоборского городского округа</w:t>
      </w:r>
    </w:p>
    <w:p w:rsidR="008315E0" w:rsidRPr="00BB61AF" w:rsidRDefault="008315E0" w:rsidP="008315E0">
      <w:pPr>
        <w:ind w:firstLine="709"/>
        <w:rPr>
          <w:sz w:val="24"/>
          <w:szCs w:val="24"/>
        </w:rPr>
      </w:pPr>
      <w:r>
        <w:rPr>
          <w:sz w:val="24"/>
          <w:szCs w:val="24"/>
        </w:rPr>
        <w:t>Афанасьеву А.Н.</w:t>
      </w:r>
    </w:p>
    <w:p w:rsidR="008315E0" w:rsidRDefault="008315E0" w:rsidP="008315E0">
      <w:pPr>
        <w:ind w:firstLine="709"/>
        <w:rPr>
          <w:sz w:val="24"/>
          <w:szCs w:val="24"/>
        </w:rPr>
      </w:pPr>
    </w:p>
    <w:p w:rsidR="008315E0" w:rsidRDefault="008315E0" w:rsidP="008315E0">
      <w:pPr>
        <w:ind w:firstLine="709"/>
        <w:rPr>
          <w:sz w:val="24"/>
          <w:szCs w:val="24"/>
        </w:rPr>
      </w:pPr>
    </w:p>
    <w:p w:rsidR="008315E0" w:rsidRPr="00BB61AF" w:rsidRDefault="008315E0" w:rsidP="008315E0">
      <w:pPr>
        <w:ind w:firstLine="709"/>
        <w:rPr>
          <w:sz w:val="24"/>
          <w:szCs w:val="24"/>
        </w:rPr>
      </w:pPr>
    </w:p>
    <w:p w:rsidR="008315E0" w:rsidRPr="00BB61AF" w:rsidRDefault="008315E0" w:rsidP="008315E0">
      <w:pPr>
        <w:ind w:firstLine="709"/>
        <w:rPr>
          <w:sz w:val="24"/>
          <w:szCs w:val="24"/>
        </w:rPr>
      </w:pPr>
    </w:p>
    <w:p w:rsidR="008315E0" w:rsidRPr="00BB61AF" w:rsidRDefault="008315E0" w:rsidP="008315E0">
      <w:pPr>
        <w:rPr>
          <w:sz w:val="24"/>
          <w:szCs w:val="24"/>
        </w:rPr>
      </w:pPr>
    </w:p>
    <w:p w:rsidR="008315E0" w:rsidRPr="00BB61AF" w:rsidRDefault="008315E0" w:rsidP="008315E0">
      <w:pPr>
        <w:rPr>
          <w:sz w:val="24"/>
          <w:szCs w:val="24"/>
        </w:rPr>
      </w:pPr>
    </w:p>
    <w:p w:rsidR="008315E0" w:rsidRPr="00BB61AF" w:rsidRDefault="008315E0" w:rsidP="008315E0">
      <w:pPr>
        <w:rPr>
          <w:sz w:val="24"/>
          <w:szCs w:val="24"/>
        </w:rPr>
      </w:pPr>
    </w:p>
    <w:p w:rsidR="008315E0" w:rsidRPr="00BB61AF" w:rsidRDefault="008315E0" w:rsidP="008315E0">
      <w:pPr>
        <w:rPr>
          <w:sz w:val="24"/>
          <w:szCs w:val="24"/>
        </w:rPr>
      </w:pPr>
    </w:p>
    <w:p w:rsidR="008315E0" w:rsidRPr="00BB61AF" w:rsidRDefault="008315E0" w:rsidP="008315E0">
      <w:pPr>
        <w:rPr>
          <w:sz w:val="24"/>
          <w:szCs w:val="24"/>
        </w:rPr>
      </w:pPr>
    </w:p>
    <w:p w:rsidR="008315E0" w:rsidRPr="00BB61AF" w:rsidRDefault="008315E0" w:rsidP="008315E0">
      <w:pPr>
        <w:rPr>
          <w:sz w:val="24"/>
          <w:szCs w:val="24"/>
        </w:rPr>
      </w:pPr>
    </w:p>
    <w:p w:rsidR="008315E0" w:rsidRPr="00BB61AF" w:rsidRDefault="008315E0" w:rsidP="008315E0">
      <w:pPr>
        <w:rPr>
          <w:sz w:val="24"/>
          <w:szCs w:val="24"/>
        </w:rPr>
      </w:pPr>
    </w:p>
    <w:p w:rsidR="008315E0" w:rsidRPr="00BB61AF" w:rsidRDefault="008315E0" w:rsidP="008315E0">
      <w:pPr>
        <w:jc w:val="center"/>
        <w:rPr>
          <w:sz w:val="24"/>
          <w:szCs w:val="24"/>
        </w:rPr>
      </w:pPr>
    </w:p>
    <w:p w:rsidR="008315E0" w:rsidRPr="00BB61AF" w:rsidRDefault="008315E0" w:rsidP="008315E0">
      <w:pPr>
        <w:jc w:val="center"/>
        <w:rPr>
          <w:sz w:val="24"/>
          <w:szCs w:val="24"/>
        </w:rPr>
      </w:pPr>
    </w:p>
    <w:p w:rsidR="008315E0" w:rsidRPr="00BB61AF" w:rsidRDefault="008315E0" w:rsidP="008315E0">
      <w:pPr>
        <w:jc w:val="center"/>
        <w:rPr>
          <w:sz w:val="24"/>
          <w:szCs w:val="24"/>
        </w:rPr>
      </w:pPr>
    </w:p>
    <w:p w:rsidR="008315E0" w:rsidRDefault="008315E0" w:rsidP="008315E0">
      <w:pPr>
        <w:jc w:val="center"/>
        <w:rPr>
          <w:sz w:val="24"/>
          <w:szCs w:val="24"/>
        </w:rPr>
      </w:pPr>
      <w:r>
        <w:rPr>
          <w:sz w:val="24"/>
          <w:szCs w:val="24"/>
        </w:rPr>
        <w:t>Уважаемый Алексей Николаевич</w:t>
      </w:r>
      <w:r w:rsidRPr="00A10EF9">
        <w:rPr>
          <w:sz w:val="24"/>
          <w:szCs w:val="24"/>
        </w:rPr>
        <w:t>!</w:t>
      </w:r>
    </w:p>
    <w:p w:rsidR="008315E0" w:rsidRDefault="008315E0" w:rsidP="008315E0">
      <w:pPr>
        <w:ind w:firstLine="567"/>
        <w:jc w:val="both"/>
        <w:rPr>
          <w:sz w:val="24"/>
          <w:szCs w:val="24"/>
        </w:rPr>
      </w:pPr>
    </w:p>
    <w:p w:rsidR="008315E0" w:rsidRDefault="008315E0" w:rsidP="008315E0">
      <w:pPr>
        <w:ind w:firstLine="567"/>
        <w:jc w:val="both"/>
        <w:rPr>
          <w:sz w:val="24"/>
          <w:szCs w:val="24"/>
        </w:rPr>
      </w:pPr>
      <w:proofErr w:type="gramStart"/>
      <w:r w:rsidRPr="00AD619E">
        <w:rPr>
          <w:sz w:val="24"/>
          <w:szCs w:val="24"/>
        </w:rPr>
        <w:t xml:space="preserve">Администрация Сосновоборского городского округа направляет </w:t>
      </w:r>
      <w:r>
        <w:rPr>
          <w:sz w:val="24"/>
          <w:szCs w:val="24"/>
        </w:rPr>
        <w:t xml:space="preserve">проект решения </w:t>
      </w:r>
      <w:r w:rsidRPr="003D7C06">
        <w:rPr>
          <w:bCs/>
          <w:sz w:val="24"/>
          <w:szCs w:val="24"/>
        </w:rPr>
        <w:t xml:space="preserve">совета депутатов Сосновоборского городского округа </w:t>
      </w:r>
      <w:r w:rsidRPr="009F3292">
        <w:rPr>
          <w:sz w:val="24"/>
          <w:szCs w:val="24"/>
        </w:rPr>
        <w:t>«О внесении изменений в решение совета депутатов Сосновоборского городского округа от 25.05.2011 г. № 44 «Об утверждении «Положения о ежемесячных и иных дополнительных выплатах лицам, замещающим муниципальные должности, должности муниципальной службы, должности, не являющиеся должностями муниципальной службы в органах местного самоуправления Сосновоборского городского округа и о порядке формирования фонда</w:t>
      </w:r>
      <w:proofErr w:type="gramEnd"/>
      <w:r w:rsidRPr="009F3292">
        <w:rPr>
          <w:sz w:val="24"/>
          <w:szCs w:val="24"/>
        </w:rPr>
        <w:t xml:space="preserve"> оплаты труда указанных лиц»</w:t>
      </w:r>
      <w:r>
        <w:rPr>
          <w:bCs/>
          <w:sz w:val="24"/>
          <w:szCs w:val="24"/>
        </w:rPr>
        <w:t>.</w:t>
      </w:r>
    </w:p>
    <w:p w:rsidR="008315E0" w:rsidRDefault="008315E0" w:rsidP="008315E0">
      <w:pPr>
        <w:ind w:left="567" w:firstLine="567"/>
        <w:jc w:val="both"/>
        <w:rPr>
          <w:sz w:val="24"/>
          <w:szCs w:val="24"/>
        </w:rPr>
      </w:pPr>
    </w:p>
    <w:p w:rsidR="008315E0" w:rsidRPr="008F3ADA" w:rsidRDefault="008315E0" w:rsidP="008315E0">
      <w:pPr>
        <w:ind w:left="567"/>
        <w:rPr>
          <w:sz w:val="24"/>
          <w:szCs w:val="24"/>
        </w:rPr>
      </w:pPr>
      <w:r w:rsidRPr="008F3ADA">
        <w:rPr>
          <w:sz w:val="24"/>
          <w:szCs w:val="24"/>
        </w:rPr>
        <w:t>Приложение:</w:t>
      </w:r>
    </w:p>
    <w:p w:rsidR="008315E0" w:rsidRPr="003B0B92" w:rsidRDefault="008315E0" w:rsidP="008315E0">
      <w:pPr>
        <w:numPr>
          <w:ilvl w:val="0"/>
          <w:numId w:val="8"/>
        </w:numPr>
        <w:ind w:left="567" w:firstLine="0"/>
        <w:rPr>
          <w:sz w:val="24"/>
          <w:szCs w:val="24"/>
        </w:rPr>
      </w:pPr>
      <w:r w:rsidRPr="008F3ADA">
        <w:rPr>
          <w:sz w:val="24"/>
          <w:szCs w:val="24"/>
        </w:rPr>
        <w:t xml:space="preserve">Проект </w:t>
      </w:r>
      <w:r w:rsidRPr="003B0B92">
        <w:rPr>
          <w:sz w:val="24"/>
          <w:szCs w:val="24"/>
        </w:rPr>
        <w:t xml:space="preserve">решения на </w:t>
      </w:r>
      <w:r>
        <w:rPr>
          <w:sz w:val="24"/>
          <w:szCs w:val="24"/>
        </w:rPr>
        <w:t>2</w:t>
      </w:r>
      <w:r w:rsidRPr="003B0B92">
        <w:rPr>
          <w:sz w:val="24"/>
          <w:szCs w:val="24"/>
        </w:rPr>
        <w:t xml:space="preserve"> </w:t>
      </w:r>
      <w:r>
        <w:rPr>
          <w:sz w:val="24"/>
          <w:szCs w:val="24"/>
        </w:rPr>
        <w:t>листах</w:t>
      </w:r>
      <w:r w:rsidRPr="003B0B92">
        <w:rPr>
          <w:sz w:val="24"/>
          <w:szCs w:val="24"/>
        </w:rPr>
        <w:t>;</w:t>
      </w:r>
    </w:p>
    <w:p w:rsidR="008315E0" w:rsidRPr="008E5C89" w:rsidRDefault="008315E0" w:rsidP="008315E0">
      <w:pPr>
        <w:numPr>
          <w:ilvl w:val="0"/>
          <w:numId w:val="8"/>
        </w:numPr>
        <w:ind w:left="567" w:firstLine="0"/>
        <w:rPr>
          <w:sz w:val="24"/>
          <w:szCs w:val="24"/>
        </w:rPr>
      </w:pPr>
      <w:r w:rsidRPr="007C0CEA">
        <w:rPr>
          <w:sz w:val="24"/>
          <w:szCs w:val="24"/>
        </w:rPr>
        <w:t>Пояснительн</w:t>
      </w:r>
      <w:r>
        <w:rPr>
          <w:sz w:val="24"/>
          <w:szCs w:val="24"/>
        </w:rPr>
        <w:t>ые</w:t>
      </w:r>
      <w:r w:rsidRPr="007C0CEA">
        <w:rPr>
          <w:sz w:val="24"/>
          <w:szCs w:val="24"/>
        </w:rPr>
        <w:t xml:space="preserve"> записк</w:t>
      </w:r>
      <w:r>
        <w:rPr>
          <w:sz w:val="24"/>
          <w:szCs w:val="24"/>
        </w:rPr>
        <w:t>и</w:t>
      </w:r>
      <w:r w:rsidRPr="007C0CEA">
        <w:rPr>
          <w:sz w:val="24"/>
          <w:szCs w:val="24"/>
        </w:rPr>
        <w:t xml:space="preserve"> </w:t>
      </w:r>
      <w:r w:rsidRPr="008E5C89">
        <w:rPr>
          <w:sz w:val="24"/>
          <w:szCs w:val="24"/>
        </w:rPr>
        <w:t xml:space="preserve">на </w:t>
      </w:r>
      <w:r>
        <w:rPr>
          <w:sz w:val="24"/>
          <w:szCs w:val="24"/>
        </w:rPr>
        <w:t>5</w:t>
      </w:r>
      <w:r w:rsidRPr="008E5C89">
        <w:rPr>
          <w:sz w:val="24"/>
          <w:szCs w:val="24"/>
        </w:rPr>
        <w:t xml:space="preserve"> лист</w:t>
      </w:r>
      <w:r>
        <w:rPr>
          <w:sz w:val="24"/>
          <w:szCs w:val="24"/>
        </w:rPr>
        <w:t>ах.</w:t>
      </w:r>
    </w:p>
    <w:p w:rsidR="008315E0" w:rsidRDefault="008315E0" w:rsidP="008315E0">
      <w:pPr>
        <w:ind w:left="567" w:firstLine="567"/>
        <w:jc w:val="both"/>
        <w:rPr>
          <w:sz w:val="24"/>
          <w:szCs w:val="24"/>
        </w:rPr>
      </w:pPr>
    </w:p>
    <w:p w:rsidR="008315E0" w:rsidRDefault="008315E0" w:rsidP="008315E0">
      <w:pPr>
        <w:ind w:left="567" w:firstLine="567"/>
        <w:jc w:val="both"/>
        <w:rPr>
          <w:sz w:val="24"/>
          <w:szCs w:val="24"/>
        </w:rPr>
      </w:pPr>
    </w:p>
    <w:p w:rsidR="008315E0" w:rsidRDefault="008315E0" w:rsidP="008315E0">
      <w:pPr>
        <w:ind w:left="567" w:firstLine="567"/>
        <w:rPr>
          <w:sz w:val="24"/>
          <w:szCs w:val="24"/>
        </w:rPr>
      </w:pPr>
    </w:p>
    <w:p w:rsidR="008315E0" w:rsidRPr="009F14BE" w:rsidRDefault="008315E0" w:rsidP="008315E0">
      <w:pPr>
        <w:pStyle w:val="a7"/>
        <w:tabs>
          <w:tab w:val="num" w:pos="0"/>
        </w:tabs>
        <w:ind w:left="0"/>
        <w:jc w:val="both"/>
        <w:rPr>
          <w:sz w:val="24"/>
          <w:szCs w:val="24"/>
        </w:rPr>
      </w:pPr>
      <w:r w:rsidRPr="009F14BE">
        <w:rPr>
          <w:sz w:val="24"/>
          <w:szCs w:val="24"/>
        </w:rPr>
        <w:t>Глава Сос</w:t>
      </w:r>
      <w:r>
        <w:rPr>
          <w:sz w:val="24"/>
          <w:szCs w:val="24"/>
        </w:rPr>
        <w:t>новоборского городского округа</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9F14BE">
        <w:rPr>
          <w:sz w:val="24"/>
          <w:szCs w:val="24"/>
        </w:rPr>
        <w:t>М.В. Воронков</w:t>
      </w:r>
    </w:p>
    <w:p w:rsidR="008315E0" w:rsidRPr="009F14BE" w:rsidRDefault="008315E0" w:rsidP="008315E0">
      <w:pPr>
        <w:ind w:left="567" w:firstLine="567"/>
        <w:rPr>
          <w:sz w:val="12"/>
          <w:szCs w:val="12"/>
        </w:rPr>
      </w:pPr>
    </w:p>
    <w:p w:rsidR="008315E0" w:rsidRPr="009F14BE" w:rsidRDefault="008315E0" w:rsidP="008315E0">
      <w:pPr>
        <w:ind w:left="567" w:firstLine="567"/>
        <w:rPr>
          <w:sz w:val="12"/>
          <w:szCs w:val="12"/>
        </w:rPr>
      </w:pPr>
    </w:p>
    <w:p w:rsidR="008315E0" w:rsidRDefault="008315E0" w:rsidP="008315E0">
      <w:pPr>
        <w:ind w:left="567" w:firstLine="567"/>
        <w:rPr>
          <w:sz w:val="12"/>
          <w:szCs w:val="12"/>
        </w:rPr>
      </w:pPr>
    </w:p>
    <w:p w:rsidR="008315E0" w:rsidRDefault="008315E0" w:rsidP="008315E0">
      <w:pPr>
        <w:ind w:left="567" w:firstLine="567"/>
        <w:rPr>
          <w:sz w:val="12"/>
          <w:szCs w:val="12"/>
        </w:rPr>
      </w:pPr>
    </w:p>
    <w:p w:rsidR="008315E0" w:rsidRDefault="008315E0" w:rsidP="008315E0">
      <w:pPr>
        <w:ind w:left="567" w:firstLine="567"/>
        <w:rPr>
          <w:sz w:val="12"/>
          <w:szCs w:val="12"/>
        </w:rPr>
      </w:pPr>
    </w:p>
    <w:p w:rsidR="008315E0" w:rsidRDefault="008315E0" w:rsidP="008315E0">
      <w:pPr>
        <w:ind w:left="567" w:firstLine="567"/>
        <w:rPr>
          <w:sz w:val="12"/>
          <w:szCs w:val="12"/>
        </w:rPr>
      </w:pPr>
    </w:p>
    <w:p w:rsidR="008315E0" w:rsidRDefault="008315E0" w:rsidP="008315E0">
      <w:pPr>
        <w:ind w:left="567" w:firstLine="567"/>
        <w:rPr>
          <w:sz w:val="12"/>
          <w:szCs w:val="12"/>
        </w:rPr>
      </w:pPr>
    </w:p>
    <w:p w:rsidR="008315E0" w:rsidRDefault="008315E0" w:rsidP="008315E0">
      <w:pPr>
        <w:ind w:left="567" w:firstLine="567"/>
        <w:rPr>
          <w:sz w:val="12"/>
          <w:szCs w:val="12"/>
        </w:rPr>
      </w:pPr>
    </w:p>
    <w:p w:rsidR="008315E0" w:rsidRDefault="008315E0" w:rsidP="008315E0">
      <w:pPr>
        <w:ind w:left="567" w:firstLine="567"/>
        <w:rPr>
          <w:sz w:val="12"/>
          <w:szCs w:val="12"/>
        </w:rPr>
      </w:pPr>
    </w:p>
    <w:p w:rsidR="008315E0" w:rsidRDefault="008315E0" w:rsidP="008315E0">
      <w:pPr>
        <w:ind w:left="567" w:firstLine="567"/>
        <w:rPr>
          <w:sz w:val="12"/>
          <w:szCs w:val="12"/>
        </w:rPr>
      </w:pPr>
    </w:p>
    <w:p w:rsidR="008315E0" w:rsidRDefault="008315E0" w:rsidP="008315E0">
      <w:pPr>
        <w:ind w:left="567" w:firstLine="567"/>
        <w:rPr>
          <w:sz w:val="12"/>
          <w:szCs w:val="12"/>
        </w:rPr>
      </w:pPr>
    </w:p>
    <w:p w:rsidR="008315E0" w:rsidRDefault="008315E0" w:rsidP="008315E0">
      <w:pPr>
        <w:ind w:left="567" w:firstLine="567"/>
        <w:rPr>
          <w:sz w:val="12"/>
          <w:szCs w:val="12"/>
        </w:rPr>
      </w:pPr>
    </w:p>
    <w:p w:rsidR="008315E0" w:rsidRDefault="008315E0" w:rsidP="008315E0">
      <w:pPr>
        <w:ind w:left="567" w:firstLine="567"/>
        <w:rPr>
          <w:sz w:val="12"/>
          <w:szCs w:val="12"/>
        </w:rPr>
      </w:pPr>
    </w:p>
    <w:p w:rsidR="008315E0" w:rsidRDefault="008315E0" w:rsidP="008315E0">
      <w:pPr>
        <w:ind w:left="567" w:firstLine="567"/>
        <w:rPr>
          <w:sz w:val="12"/>
          <w:szCs w:val="12"/>
        </w:rPr>
      </w:pPr>
    </w:p>
    <w:p w:rsidR="008315E0" w:rsidRDefault="008315E0" w:rsidP="008315E0">
      <w:pPr>
        <w:ind w:left="567" w:firstLine="567"/>
        <w:rPr>
          <w:sz w:val="12"/>
          <w:szCs w:val="12"/>
        </w:rPr>
      </w:pPr>
    </w:p>
    <w:p w:rsidR="008315E0" w:rsidRDefault="008315E0" w:rsidP="008315E0">
      <w:pPr>
        <w:ind w:left="567" w:firstLine="567"/>
        <w:rPr>
          <w:sz w:val="12"/>
          <w:szCs w:val="12"/>
        </w:rPr>
      </w:pPr>
    </w:p>
    <w:p w:rsidR="008315E0" w:rsidRDefault="008315E0" w:rsidP="008315E0">
      <w:pPr>
        <w:ind w:left="567" w:firstLine="567"/>
        <w:rPr>
          <w:sz w:val="12"/>
          <w:szCs w:val="12"/>
        </w:rPr>
      </w:pPr>
    </w:p>
    <w:p w:rsidR="008315E0" w:rsidRDefault="008315E0" w:rsidP="008315E0">
      <w:pPr>
        <w:ind w:left="567" w:firstLine="567"/>
        <w:rPr>
          <w:sz w:val="12"/>
          <w:szCs w:val="12"/>
        </w:rPr>
      </w:pPr>
    </w:p>
    <w:p w:rsidR="008315E0" w:rsidRDefault="008315E0" w:rsidP="008315E0">
      <w:pPr>
        <w:ind w:left="567" w:firstLine="567"/>
        <w:rPr>
          <w:sz w:val="12"/>
          <w:szCs w:val="12"/>
        </w:rPr>
      </w:pPr>
    </w:p>
    <w:p w:rsidR="008315E0" w:rsidRDefault="008315E0" w:rsidP="008315E0">
      <w:pPr>
        <w:ind w:left="567" w:firstLine="567"/>
        <w:rPr>
          <w:sz w:val="12"/>
          <w:szCs w:val="12"/>
        </w:rPr>
      </w:pPr>
    </w:p>
    <w:p w:rsidR="008315E0" w:rsidRDefault="008315E0" w:rsidP="008315E0">
      <w:pPr>
        <w:ind w:left="567" w:firstLine="567"/>
        <w:rPr>
          <w:sz w:val="12"/>
          <w:szCs w:val="12"/>
        </w:rPr>
      </w:pPr>
    </w:p>
    <w:p w:rsidR="008315E0" w:rsidRDefault="008315E0" w:rsidP="008315E0">
      <w:pPr>
        <w:ind w:left="567" w:firstLine="567"/>
        <w:rPr>
          <w:sz w:val="12"/>
          <w:szCs w:val="12"/>
        </w:rPr>
      </w:pPr>
    </w:p>
    <w:p w:rsidR="008315E0" w:rsidRDefault="008315E0" w:rsidP="008315E0">
      <w:pPr>
        <w:ind w:left="567" w:firstLine="567"/>
        <w:rPr>
          <w:sz w:val="12"/>
          <w:szCs w:val="12"/>
        </w:rPr>
      </w:pPr>
    </w:p>
    <w:p w:rsidR="008315E0" w:rsidRDefault="008315E0" w:rsidP="008315E0">
      <w:pPr>
        <w:ind w:left="567" w:firstLine="567"/>
        <w:rPr>
          <w:sz w:val="12"/>
          <w:szCs w:val="12"/>
        </w:rPr>
      </w:pPr>
    </w:p>
    <w:p w:rsidR="008315E0" w:rsidRDefault="008315E0" w:rsidP="008315E0">
      <w:pPr>
        <w:ind w:left="567" w:firstLine="567"/>
        <w:rPr>
          <w:sz w:val="12"/>
          <w:szCs w:val="12"/>
        </w:rPr>
      </w:pPr>
    </w:p>
    <w:p w:rsidR="008315E0" w:rsidRDefault="008315E0" w:rsidP="008315E0">
      <w:pPr>
        <w:ind w:left="567" w:firstLine="567"/>
        <w:rPr>
          <w:sz w:val="12"/>
          <w:szCs w:val="12"/>
        </w:rPr>
      </w:pPr>
    </w:p>
    <w:p w:rsidR="008315E0" w:rsidRPr="005E132C" w:rsidRDefault="008315E0" w:rsidP="008315E0">
      <w:pPr>
        <w:jc w:val="both"/>
        <w:rPr>
          <w:sz w:val="12"/>
          <w:szCs w:val="12"/>
        </w:rPr>
      </w:pPr>
      <w:r>
        <w:rPr>
          <w:sz w:val="12"/>
          <w:szCs w:val="12"/>
        </w:rPr>
        <w:t xml:space="preserve">Исп. Евтушенко </w:t>
      </w:r>
      <w:proofErr w:type="spellStart"/>
      <w:r>
        <w:rPr>
          <w:sz w:val="12"/>
          <w:szCs w:val="12"/>
        </w:rPr>
        <w:t>Иванна</w:t>
      </w:r>
      <w:proofErr w:type="spellEnd"/>
      <w:r>
        <w:rPr>
          <w:sz w:val="12"/>
          <w:szCs w:val="12"/>
        </w:rPr>
        <w:t xml:space="preserve"> Сергеевна</w:t>
      </w:r>
    </w:p>
    <w:p w:rsidR="008315E0" w:rsidRDefault="008315E0" w:rsidP="008315E0">
      <w:pPr>
        <w:jc w:val="both"/>
        <w:rPr>
          <w:sz w:val="12"/>
          <w:szCs w:val="12"/>
        </w:rPr>
      </w:pPr>
      <w:r w:rsidRPr="005E132C">
        <w:rPr>
          <w:sz w:val="12"/>
          <w:szCs w:val="12"/>
        </w:rPr>
        <w:t>(81369)-2-21-76</w:t>
      </w:r>
      <w:r>
        <w:rPr>
          <w:sz w:val="12"/>
          <w:szCs w:val="12"/>
        </w:rPr>
        <w:t xml:space="preserve"> Бюджетный отдел</w:t>
      </w:r>
    </w:p>
    <w:p w:rsidR="008315E0" w:rsidRDefault="008315E0" w:rsidP="008315E0">
      <w:pPr>
        <w:jc w:val="both"/>
        <w:rPr>
          <w:sz w:val="24"/>
          <w:szCs w:val="24"/>
        </w:rPr>
      </w:pPr>
      <w:r w:rsidRPr="001C4695">
        <w:rPr>
          <w:sz w:val="24"/>
          <w:szCs w:val="24"/>
        </w:rPr>
        <w:t xml:space="preserve">Согласовано: </w:t>
      </w:r>
    </w:p>
    <w:p w:rsidR="008315E0" w:rsidRDefault="008315E0" w:rsidP="008315E0">
      <w:pPr>
        <w:jc w:val="both"/>
        <w:rPr>
          <w:sz w:val="24"/>
          <w:szCs w:val="24"/>
        </w:rPr>
      </w:pPr>
    </w:p>
    <w:p w:rsidR="008315E0" w:rsidRDefault="008315E0" w:rsidP="008315E0">
      <w:pPr>
        <w:jc w:val="both"/>
        <w:rPr>
          <w:sz w:val="24"/>
          <w:szCs w:val="24"/>
        </w:rPr>
      </w:pPr>
      <w:r>
        <w:rPr>
          <w:sz w:val="24"/>
          <w:szCs w:val="24"/>
        </w:rPr>
        <w:lastRenderedPageBreak/>
        <w:t>Председатель комитета финансов</w:t>
      </w:r>
    </w:p>
    <w:p w:rsidR="008315E0" w:rsidRPr="001C4695" w:rsidRDefault="008315E0" w:rsidP="008315E0">
      <w:pPr>
        <w:rPr>
          <w:sz w:val="24"/>
          <w:szCs w:val="24"/>
        </w:rPr>
      </w:pPr>
      <w:r w:rsidRPr="007D61B8">
        <w:rPr>
          <w:sz w:val="24"/>
          <w:szCs w:val="24"/>
        </w:rPr>
        <w:t>_________________</w:t>
      </w:r>
      <w:r>
        <w:rPr>
          <w:sz w:val="24"/>
          <w:szCs w:val="24"/>
        </w:rPr>
        <w:t>Т.Р. Попова</w:t>
      </w:r>
    </w:p>
    <w:p w:rsidR="008315E0" w:rsidRDefault="008315E0" w:rsidP="008315E0">
      <w:pPr>
        <w:jc w:val="both"/>
        <w:rPr>
          <w:sz w:val="24"/>
          <w:szCs w:val="24"/>
        </w:rPr>
      </w:pPr>
      <w:r w:rsidRPr="001C4695">
        <w:rPr>
          <w:sz w:val="24"/>
          <w:szCs w:val="24"/>
        </w:rPr>
        <w:t>«____»</w:t>
      </w:r>
      <w:r>
        <w:rPr>
          <w:sz w:val="24"/>
          <w:szCs w:val="24"/>
        </w:rPr>
        <w:t xml:space="preserve"> </w:t>
      </w:r>
      <w:r w:rsidRPr="001C4695">
        <w:rPr>
          <w:sz w:val="24"/>
          <w:szCs w:val="24"/>
        </w:rPr>
        <w:t>_______________20</w:t>
      </w:r>
      <w:r>
        <w:rPr>
          <w:sz w:val="24"/>
          <w:szCs w:val="24"/>
        </w:rPr>
        <w:t>25</w:t>
      </w:r>
    </w:p>
    <w:p w:rsidR="008315E0" w:rsidRDefault="008315E0" w:rsidP="008315E0">
      <w:pPr>
        <w:rPr>
          <w:sz w:val="24"/>
          <w:szCs w:val="24"/>
        </w:rPr>
      </w:pPr>
    </w:p>
    <w:p w:rsidR="008315E0" w:rsidRDefault="008315E0" w:rsidP="008315E0">
      <w:pPr>
        <w:rPr>
          <w:sz w:val="24"/>
          <w:szCs w:val="24"/>
        </w:rPr>
      </w:pPr>
      <w:r w:rsidRPr="00420FAE">
        <w:rPr>
          <w:sz w:val="24"/>
          <w:szCs w:val="24"/>
        </w:rPr>
        <w:t>Начальник отдела кадров и спецработы</w:t>
      </w:r>
      <w:r w:rsidRPr="00A51B97">
        <w:rPr>
          <w:sz w:val="24"/>
          <w:szCs w:val="24"/>
        </w:rPr>
        <w:t xml:space="preserve"> </w:t>
      </w:r>
    </w:p>
    <w:p w:rsidR="008315E0" w:rsidRPr="00420FAE" w:rsidRDefault="008315E0" w:rsidP="008315E0">
      <w:pPr>
        <w:rPr>
          <w:sz w:val="24"/>
          <w:szCs w:val="24"/>
        </w:rPr>
      </w:pPr>
      <w:r w:rsidRPr="00A51B97">
        <w:rPr>
          <w:sz w:val="24"/>
          <w:szCs w:val="24"/>
        </w:rPr>
        <w:t xml:space="preserve">_________________ </w:t>
      </w:r>
      <w:r>
        <w:rPr>
          <w:sz w:val="24"/>
          <w:szCs w:val="24"/>
        </w:rPr>
        <w:t xml:space="preserve">Т.Н. </w:t>
      </w:r>
      <w:r w:rsidRPr="00420FAE">
        <w:rPr>
          <w:sz w:val="24"/>
          <w:szCs w:val="24"/>
        </w:rPr>
        <w:t>Губочкина</w:t>
      </w:r>
    </w:p>
    <w:p w:rsidR="008315E0" w:rsidRDefault="008315E0" w:rsidP="008315E0">
      <w:pPr>
        <w:jc w:val="both"/>
        <w:rPr>
          <w:sz w:val="24"/>
          <w:szCs w:val="24"/>
        </w:rPr>
      </w:pPr>
      <w:r w:rsidRPr="00365819">
        <w:rPr>
          <w:sz w:val="24"/>
          <w:szCs w:val="24"/>
        </w:rPr>
        <w:t>«____» _______________2025</w:t>
      </w:r>
    </w:p>
    <w:p w:rsidR="008315E0" w:rsidRDefault="008315E0" w:rsidP="008315E0">
      <w:pPr>
        <w:jc w:val="both"/>
        <w:rPr>
          <w:sz w:val="24"/>
          <w:szCs w:val="24"/>
        </w:rPr>
      </w:pPr>
    </w:p>
    <w:p w:rsidR="008315E0" w:rsidRDefault="008315E0" w:rsidP="008315E0">
      <w:r>
        <w:t xml:space="preserve">Начальник отдела </w:t>
      </w:r>
    </w:p>
    <w:p w:rsidR="008315E0" w:rsidRPr="001C4695" w:rsidRDefault="008315E0" w:rsidP="008315E0">
      <w:r w:rsidRPr="001C4695">
        <w:t>юридического отдела</w:t>
      </w:r>
      <w:r>
        <w:t xml:space="preserve"> администрации</w:t>
      </w:r>
    </w:p>
    <w:p w:rsidR="008315E0" w:rsidRPr="001C4695" w:rsidRDefault="008315E0" w:rsidP="008315E0">
      <w:r w:rsidRPr="001C4695">
        <w:t>__________________</w:t>
      </w:r>
      <w:r>
        <w:t>Т.М. Негорева</w:t>
      </w:r>
    </w:p>
    <w:p w:rsidR="008315E0" w:rsidRDefault="008315E0" w:rsidP="008315E0">
      <w:r w:rsidRPr="001C4695">
        <w:t>«____»_______________20</w:t>
      </w:r>
      <w:r>
        <w:t>25</w:t>
      </w:r>
    </w:p>
    <w:p w:rsidR="008315E0" w:rsidRPr="001C4695" w:rsidRDefault="008315E0" w:rsidP="008315E0">
      <w:pPr>
        <w:jc w:val="both"/>
        <w:rPr>
          <w:sz w:val="24"/>
          <w:szCs w:val="24"/>
        </w:rPr>
      </w:pPr>
    </w:p>
    <w:p w:rsidR="008315E0" w:rsidRDefault="008315E0" w:rsidP="00AD5C27">
      <w:pPr>
        <w:jc w:val="right"/>
        <w:rPr>
          <w:b/>
          <w:sz w:val="32"/>
          <w:szCs w:val="32"/>
        </w:rPr>
      </w:pPr>
    </w:p>
    <w:p w:rsidR="008315E0" w:rsidRDefault="008315E0" w:rsidP="00AD5C27">
      <w:pPr>
        <w:jc w:val="right"/>
        <w:rPr>
          <w:b/>
          <w:sz w:val="32"/>
          <w:szCs w:val="32"/>
        </w:rPr>
      </w:pPr>
    </w:p>
    <w:p w:rsidR="008315E0" w:rsidRDefault="008315E0" w:rsidP="00AD5C27">
      <w:pPr>
        <w:jc w:val="right"/>
        <w:rPr>
          <w:b/>
          <w:sz w:val="32"/>
          <w:szCs w:val="32"/>
        </w:rPr>
      </w:pPr>
    </w:p>
    <w:p w:rsidR="008315E0" w:rsidRDefault="008315E0" w:rsidP="00AD5C27">
      <w:pPr>
        <w:jc w:val="right"/>
        <w:rPr>
          <w:b/>
          <w:sz w:val="32"/>
          <w:szCs w:val="32"/>
        </w:rPr>
      </w:pPr>
    </w:p>
    <w:p w:rsidR="008315E0" w:rsidRDefault="008315E0" w:rsidP="00AD5C27">
      <w:pPr>
        <w:jc w:val="right"/>
        <w:rPr>
          <w:b/>
          <w:sz w:val="32"/>
          <w:szCs w:val="32"/>
        </w:rPr>
      </w:pPr>
    </w:p>
    <w:p w:rsidR="008315E0" w:rsidRDefault="008315E0" w:rsidP="00AD5C27">
      <w:pPr>
        <w:jc w:val="right"/>
        <w:rPr>
          <w:b/>
          <w:sz w:val="32"/>
          <w:szCs w:val="32"/>
        </w:rPr>
      </w:pPr>
    </w:p>
    <w:p w:rsidR="008315E0" w:rsidRDefault="008315E0" w:rsidP="00AD5C27">
      <w:pPr>
        <w:jc w:val="right"/>
        <w:rPr>
          <w:b/>
          <w:sz w:val="32"/>
          <w:szCs w:val="32"/>
        </w:rPr>
      </w:pPr>
    </w:p>
    <w:p w:rsidR="008315E0" w:rsidRDefault="008315E0" w:rsidP="00AD5C27">
      <w:pPr>
        <w:jc w:val="right"/>
        <w:rPr>
          <w:b/>
          <w:sz w:val="32"/>
          <w:szCs w:val="32"/>
        </w:rPr>
      </w:pPr>
    </w:p>
    <w:p w:rsidR="008315E0" w:rsidRDefault="008315E0" w:rsidP="00AD5C27">
      <w:pPr>
        <w:jc w:val="right"/>
        <w:rPr>
          <w:b/>
          <w:sz w:val="32"/>
          <w:szCs w:val="32"/>
        </w:rPr>
      </w:pPr>
    </w:p>
    <w:p w:rsidR="008315E0" w:rsidRDefault="008315E0" w:rsidP="00AD5C27">
      <w:pPr>
        <w:jc w:val="right"/>
        <w:rPr>
          <w:b/>
          <w:sz w:val="32"/>
          <w:szCs w:val="32"/>
        </w:rPr>
      </w:pPr>
    </w:p>
    <w:p w:rsidR="008315E0" w:rsidRDefault="008315E0" w:rsidP="00AD5C27">
      <w:pPr>
        <w:jc w:val="right"/>
        <w:rPr>
          <w:b/>
          <w:sz w:val="32"/>
          <w:szCs w:val="32"/>
        </w:rPr>
      </w:pPr>
    </w:p>
    <w:p w:rsidR="008315E0" w:rsidRDefault="008315E0" w:rsidP="00AD5C27">
      <w:pPr>
        <w:jc w:val="right"/>
        <w:rPr>
          <w:b/>
          <w:sz w:val="32"/>
          <w:szCs w:val="32"/>
        </w:rPr>
      </w:pPr>
    </w:p>
    <w:p w:rsidR="008315E0" w:rsidRDefault="008315E0" w:rsidP="00AD5C27">
      <w:pPr>
        <w:jc w:val="right"/>
        <w:rPr>
          <w:b/>
          <w:sz w:val="32"/>
          <w:szCs w:val="32"/>
        </w:rPr>
      </w:pPr>
    </w:p>
    <w:p w:rsidR="008315E0" w:rsidRDefault="008315E0" w:rsidP="00AD5C27">
      <w:pPr>
        <w:jc w:val="right"/>
        <w:rPr>
          <w:b/>
          <w:sz w:val="32"/>
          <w:szCs w:val="32"/>
        </w:rPr>
      </w:pPr>
    </w:p>
    <w:p w:rsidR="008315E0" w:rsidRDefault="008315E0" w:rsidP="00AD5C27">
      <w:pPr>
        <w:jc w:val="right"/>
        <w:rPr>
          <w:b/>
          <w:sz w:val="32"/>
          <w:szCs w:val="32"/>
        </w:rPr>
      </w:pPr>
    </w:p>
    <w:p w:rsidR="008315E0" w:rsidRDefault="008315E0" w:rsidP="00AD5C27">
      <w:pPr>
        <w:jc w:val="right"/>
        <w:rPr>
          <w:b/>
          <w:sz w:val="32"/>
          <w:szCs w:val="32"/>
        </w:rPr>
      </w:pPr>
    </w:p>
    <w:p w:rsidR="008315E0" w:rsidRDefault="008315E0" w:rsidP="00AD5C27">
      <w:pPr>
        <w:jc w:val="right"/>
        <w:rPr>
          <w:b/>
          <w:sz w:val="32"/>
          <w:szCs w:val="32"/>
        </w:rPr>
      </w:pPr>
    </w:p>
    <w:p w:rsidR="008315E0" w:rsidRDefault="008315E0" w:rsidP="00AD5C27">
      <w:pPr>
        <w:jc w:val="right"/>
        <w:rPr>
          <w:b/>
          <w:sz w:val="32"/>
          <w:szCs w:val="32"/>
        </w:rPr>
      </w:pPr>
    </w:p>
    <w:p w:rsidR="008315E0" w:rsidRDefault="008315E0" w:rsidP="00AD5C27">
      <w:pPr>
        <w:jc w:val="right"/>
        <w:rPr>
          <w:b/>
          <w:sz w:val="32"/>
          <w:szCs w:val="32"/>
        </w:rPr>
      </w:pPr>
    </w:p>
    <w:p w:rsidR="008315E0" w:rsidRDefault="008315E0" w:rsidP="00AD5C27">
      <w:pPr>
        <w:jc w:val="right"/>
        <w:rPr>
          <w:b/>
          <w:sz w:val="32"/>
          <w:szCs w:val="32"/>
        </w:rPr>
      </w:pPr>
    </w:p>
    <w:p w:rsidR="008315E0" w:rsidRDefault="008315E0" w:rsidP="00AD5C27">
      <w:pPr>
        <w:jc w:val="right"/>
        <w:rPr>
          <w:b/>
          <w:sz w:val="32"/>
          <w:szCs w:val="32"/>
        </w:rPr>
      </w:pPr>
    </w:p>
    <w:p w:rsidR="008315E0" w:rsidRDefault="008315E0" w:rsidP="00AD5C27">
      <w:pPr>
        <w:jc w:val="right"/>
        <w:rPr>
          <w:b/>
          <w:sz w:val="32"/>
          <w:szCs w:val="32"/>
        </w:rPr>
      </w:pPr>
    </w:p>
    <w:p w:rsidR="008315E0" w:rsidRDefault="008315E0" w:rsidP="00AD5C27">
      <w:pPr>
        <w:jc w:val="right"/>
        <w:rPr>
          <w:b/>
          <w:sz w:val="32"/>
          <w:szCs w:val="32"/>
        </w:rPr>
      </w:pPr>
    </w:p>
    <w:p w:rsidR="008315E0" w:rsidRDefault="008315E0" w:rsidP="00AD5C27">
      <w:pPr>
        <w:jc w:val="right"/>
        <w:rPr>
          <w:b/>
          <w:sz w:val="32"/>
          <w:szCs w:val="32"/>
        </w:rPr>
      </w:pPr>
    </w:p>
    <w:p w:rsidR="008315E0" w:rsidRDefault="008315E0" w:rsidP="00AD5C27">
      <w:pPr>
        <w:jc w:val="right"/>
        <w:rPr>
          <w:b/>
          <w:sz w:val="32"/>
          <w:szCs w:val="32"/>
        </w:rPr>
      </w:pPr>
    </w:p>
    <w:p w:rsidR="008315E0" w:rsidRDefault="008315E0" w:rsidP="00AD5C27">
      <w:pPr>
        <w:jc w:val="right"/>
        <w:rPr>
          <w:b/>
          <w:sz w:val="32"/>
          <w:szCs w:val="32"/>
        </w:rPr>
      </w:pPr>
    </w:p>
    <w:p w:rsidR="008315E0" w:rsidRDefault="008315E0" w:rsidP="00AD5C27">
      <w:pPr>
        <w:jc w:val="right"/>
        <w:rPr>
          <w:b/>
          <w:sz w:val="32"/>
          <w:szCs w:val="32"/>
        </w:rPr>
      </w:pPr>
    </w:p>
    <w:p w:rsidR="008315E0" w:rsidRDefault="008315E0" w:rsidP="00AD5C27">
      <w:pPr>
        <w:jc w:val="right"/>
        <w:rPr>
          <w:b/>
          <w:sz w:val="32"/>
          <w:szCs w:val="32"/>
        </w:rPr>
      </w:pPr>
    </w:p>
    <w:p w:rsidR="008315E0" w:rsidRDefault="008315E0" w:rsidP="00AD5C27">
      <w:pPr>
        <w:jc w:val="right"/>
        <w:rPr>
          <w:b/>
          <w:sz w:val="32"/>
          <w:szCs w:val="32"/>
        </w:rPr>
      </w:pPr>
    </w:p>
    <w:p w:rsidR="008315E0" w:rsidRDefault="008315E0" w:rsidP="00AD5C27">
      <w:pPr>
        <w:jc w:val="right"/>
        <w:rPr>
          <w:b/>
          <w:sz w:val="32"/>
          <w:szCs w:val="32"/>
        </w:rPr>
      </w:pPr>
    </w:p>
    <w:p w:rsidR="008315E0" w:rsidRDefault="008315E0" w:rsidP="00AD5C27">
      <w:pPr>
        <w:jc w:val="right"/>
        <w:rPr>
          <w:b/>
          <w:sz w:val="32"/>
          <w:szCs w:val="32"/>
        </w:rPr>
      </w:pPr>
    </w:p>
    <w:p w:rsidR="00AD5C27" w:rsidRPr="000A3208" w:rsidRDefault="00AD5C27" w:rsidP="00AD5C27">
      <w:pPr>
        <w:jc w:val="right"/>
        <w:rPr>
          <w:b/>
          <w:sz w:val="32"/>
          <w:szCs w:val="32"/>
        </w:rPr>
      </w:pPr>
      <w:r w:rsidRPr="000A3208">
        <w:rPr>
          <w:b/>
          <w:sz w:val="32"/>
          <w:szCs w:val="32"/>
        </w:rPr>
        <w:lastRenderedPageBreak/>
        <w:t>ПРОЕКТ</w:t>
      </w:r>
    </w:p>
    <w:p w:rsidR="00AD5C27" w:rsidRPr="009A7578" w:rsidRDefault="00AD5C27" w:rsidP="00AD5C27">
      <w:pPr>
        <w:jc w:val="center"/>
        <w:rPr>
          <w:b/>
          <w:spacing w:val="20"/>
          <w:sz w:val="40"/>
          <w:szCs w:val="40"/>
        </w:rPr>
      </w:pPr>
      <w:proofErr w:type="gramStart"/>
      <w:r w:rsidRPr="009A7578">
        <w:rPr>
          <w:b/>
          <w:spacing w:val="20"/>
          <w:sz w:val="40"/>
          <w:szCs w:val="40"/>
        </w:rPr>
        <w:t>Р</w:t>
      </w:r>
      <w:proofErr w:type="gramEnd"/>
      <w:r w:rsidRPr="009A7578">
        <w:rPr>
          <w:b/>
          <w:spacing w:val="20"/>
          <w:sz w:val="40"/>
          <w:szCs w:val="40"/>
        </w:rPr>
        <w:t xml:space="preserve"> Е Ш Е Н И Е</w:t>
      </w:r>
    </w:p>
    <w:p w:rsidR="00AD5C27" w:rsidRPr="009A7578" w:rsidRDefault="00AD5C27" w:rsidP="00AD5C27">
      <w:pPr>
        <w:jc w:val="center"/>
      </w:pPr>
    </w:p>
    <w:p w:rsidR="00AD5C27" w:rsidRPr="00D64368" w:rsidRDefault="00AD5C27" w:rsidP="00AD5C27">
      <w:pPr>
        <w:jc w:val="center"/>
        <w:rPr>
          <w:sz w:val="24"/>
          <w:szCs w:val="24"/>
        </w:rPr>
      </w:pPr>
      <w:r w:rsidRPr="00D64368">
        <w:rPr>
          <w:b/>
          <w:bCs/>
          <w:sz w:val="24"/>
          <w:szCs w:val="24"/>
        </w:rPr>
        <w:t xml:space="preserve">от  № </w:t>
      </w:r>
    </w:p>
    <w:p w:rsidR="00AD5C27" w:rsidRPr="00D64368" w:rsidRDefault="00AD5C27" w:rsidP="00AD5C27">
      <w:pPr>
        <w:jc w:val="center"/>
        <w:rPr>
          <w:sz w:val="24"/>
          <w:szCs w:val="24"/>
        </w:rPr>
      </w:pPr>
    </w:p>
    <w:p w:rsidR="00834BED" w:rsidRPr="00D64368" w:rsidRDefault="00834BED" w:rsidP="00834BED">
      <w:pPr>
        <w:jc w:val="center"/>
        <w:rPr>
          <w:sz w:val="24"/>
          <w:szCs w:val="24"/>
        </w:rPr>
      </w:pPr>
    </w:p>
    <w:tbl>
      <w:tblPr>
        <w:tblW w:w="0" w:type="auto"/>
        <w:tblLayout w:type="fixed"/>
        <w:tblLook w:val="0000"/>
      </w:tblPr>
      <w:tblGrid>
        <w:gridCol w:w="6237"/>
      </w:tblGrid>
      <w:tr w:rsidR="00834BED" w:rsidRPr="00D64368" w:rsidTr="00834BED">
        <w:tc>
          <w:tcPr>
            <w:tcW w:w="6237" w:type="dxa"/>
          </w:tcPr>
          <w:p w:rsidR="00834BED" w:rsidRPr="00D64368" w:rsidRDefault="00834BED" w:rsidP="003F6FFD">
            <w:pPr>
              <w:ind w:right="-57"/>
              <w:jc w:val="both"/>
              <w:rPr>
                <w:b/>
                <w:sz w:val="24"/>
                <w:szCs w:val="24"/>
              </w:rPr>
            </w:pPr>
            <w:proofErr w:type="gramStart"/>
            <w:r w:rsidRPr="00D64368">
              <w:rPr>
                <w:b/>
                <w:sz w:val="24"/>
                <w:szCs w:val="24"/>
              </w:rPr>
              <w:t>«О внесении изменений в решение совета депутатов Сосновоборского городского округа от 25.05.2011 г. № 44 «Об утверждении «Положения о ежемесячных и иных дополнительных выплатах лицам, замещающим муниципальные должности, должности муниципальной службы, должности, не являющиеся должностями муниципальной службы в органах местного самоуправления Сосновоборского городского округа и о порядке формирования фонда оплаты труда указанных лиц»</w:t>
            </w:r>
            <w:proofErr w:type="gramEnd"/>
          </w:p>
          <w:p w:rsidR="00834BED" w:rsidRDefault="00834BED" w:rsidP="003F6FFD">
            <w:pPr>
              <w:ind w:right="-108"/>
              <w:jc w:val="both"/>
              <w:rPr>
                <w:b/>
                <w:sz w:val="24"/>
                <w:szCs w:val="24"/>
              </w:rPr>
            </w:pPr>
          </w:p>
          <w:p w:rsidR="00AF47A2" w:rsidRPr="00D64368" w:rsidRDefault="00AF47A2" w:rsidP="003F6FFD">
            <w:pPr>
              <w:ind w:right="-108"/>
              <w:jc w:val="both"/>
              <w:rPr>
                <w:b/>
                <w:sz w:val="24"/>
                <w:szCs w:val="24"/>
              </w:rPr>
            </w:pPr>
          </w:p>
        </w:tc>
      </w:tr>
    </w:tbl>
    <w:p w:rsidR="00834BED" w:rsidRDefault="00C57D2D" w:rsidP="00D64368">
      <w:pPr>
        <w:ind w:firstLine="709"/>
        <w:jc w:val="both"/>
        <w:rPr>
          <w:sz w:val="24"/>
          <w:szCs w:val="24"/>
        </w:rPr>
      </w:pPr>
      <w:r w:rsidRPr="00D64368">
        <w:rPr>
          <w:sz w:val="24"/>
          <w:szCs w:val="24"/>
        </w:rPr>
        <w:t xml:space="preserve">Руководствуясь областным законом 11 марта 2008 года №14-оз «О правовом </w:t>
      </w:r>
      <w:proofErr w:type="gramStart"/>
      <w:r w:rsidRPr="00D64368">
        <w:rPr>
          <w:sz w:val="24"/>
          <w:szCs w:val="24"/>
        </w:rPr>
        <w:t>регулировании</w:t>
      </w:r>
      <w:proofErr w:type="gramEnd"/>
      <w:r w:rsidRPr="00D64368">
        <w:rPr>
          <w:sz w:val="24"/>
          <w:szCs w:val="24"/>
        </w:rPr>
        <w:t xml:space="preserve"> муниципальной службы в Ленинградской области» (с внесенными изменениями и дополнениями), совет депутатов Сосновоборского городского округа</w:t>
      </w:r>
    </w:p>
    <w:p w:rsidR="00AF47A2" w:rsidRPr="00D64368" w:rsidRDefault="00AF47A2" w:rsidP="00D64368">
      <w:pPr>
        <w:ind w:firstLine="709"/>
        <w:jc w:val="both"/>
        <w:rPr>
          <w:sz w:val="24"/>
          <w:szCs w:val="24"/>
        </w:rPr>
      </w:pPr>
    </w:p>
    <w:p w:rsidR="00834BED" w:rsidRPr="00D64368" w:rsidRDefault="00834BED" w:rsidP="00834BED">
      <w:pPr>
        <w:ind w:firstLine="709"/>
        <w:jc w:val="center"/>
        <w:rPr>
          <w:sz w:val="24"/>
          <w:szCs w:val="24"/>
        </w:rPr>
      </w:pPr>
      <w:proofErr w:type="gramStart"/>
      <w:r w:rsidRPr="00D64368">
        <w:rPr>
          <w:sz w:val="24"/>
          <w:szCs w:val="24"/>
        </w:rPr>
        <w:t>Р</w:t>
      </w:r>
      <w:proofErr w:type="gramEnd"/>
      <w:r w:rsidRPr="00D64368">
        <w:rPr>
          <w:sz w:val="24"/>
          <w:szCs w:val="24"/>
        </w:rPr>
        <w:t xml:space="preserve"> Е Ш И Л:</w:t>
      </w:r>
    </w:p>
    <w:p w:rsidR="00834BED" w:rsidRPr="00D64368" w:rsidRDefault="00834BED" w:rsidP="00834BED">
      <w:pPr>
        <w:ind w:firstLine="709"/>
        <w:jc w:val="center"/>
        <w:rPr>
          <w:sz w:val="24"/>
          <w:szCs w:val="24"/>
        </w:rPr>
      </w:pPr>
    </w:p>
    <w:p w:rsidR="00834BED" w:rsidRPr="00D64368" w:rsidRDefault="00834BED" w:rsidP="00834BED">
      <w:pPr>
        <w:ind w:firstLine="709"/>
        <w:jc w:val="both"/>
        <w:rPr>
          <w:sz w:val="24"/>
          <w:szCs w:val="24"/>
        </w:rPr>
      </w:pPr>
      <w:r w:rsidRPr="00D64368">
        <w:rPr>
          <w:sz w:val="24"/>
          <w:szCs w:val="24"/>
        </w:rPr>
        <w:t xml:space="preserve">1. </w:t>
      </w:r>
      <w:proofErr w:type="gramStart"/>
      <w:r w:rsidRPr="00D64368">
        <w:rPr>
          <w:sz w:val="24"/>
          <w:szCs w:val="24"/>
        </w:rPr>
        <w:t>Внести в решение совета депутатов Сосно</w:t>
      </w:r>
      <w:r w:rsidR="00FB51C4" w:rsidRPr="00D64368">
        <w:rPr>
          <w:sz w:val="24"/>
          <w:szCs w:val="24"/>
        </w:rPr>
        <w:t xml:space="preserve">воборского городского округа </w:t>
      </w:r>
      <w:r w:rsidRPr="00D64368">
        <w:rPr>
          <w:sz w:val="24"/>
          <w:szCs w:val="24"/>
        </w:rPr>
        <w:t>от 25.05.2011 г. № 44 «Об утверждении «Положения о ежемесячных и иных дополнительных выплатах лицам, замещающим муниципальные должности, должности муниципальной службы, должности, не являющиеся должностями муниципальной службы в органах местного самоуправления Сосновоборского городского округа и о порядке формирования фонда оплаты труда указанных лиц» (далее – решение) следующие изменения:</w:t>
      </w:r>
      <w:proofErr w:type="gramEnd"/>
    </w:p>
    <w:p w:rsidR="00834BED" w:rsidRPr="00D64368" w:rsidRDefault="00834BED" w:rsidP="00834BED">
      <w:pPr>
        <w:ind w:firstLine="709"/>
        <w:jc w:val="both"/>
        <w:rPr>
          <w:sz w:val="24"/>
          <w:szCs w:val="24"/>
        </w:rPr>
      </w:pPr>
    </w:p>
    <w:p w:rsidR="00FB42FF" w:rsidRDefault="00767192" w:rsidP="00834804">
      <w:pPr>
        <w:pStyle w:val="ConsPlusNormal"/>
        <w:numPr>
          <w:ilvl w:val="1"/>
          <w:numId w:val="4"/>
        </w:numPr>
        <w:jc w:val="both"/>
        <w:rPr>
          <w:color w:val="000000" w:themeColor="text1"/>
          <w:sz w:val="24"/>
          <w:szCs w:val="24"/>
        </w:rPr>
      </w:pPr>
      <w:r w:rsidRPr="00D64368">
        <w:rPr>
          <w:color w:val="000000" w:themeColor="text1"/>
          <w:sz w:val="24"/>
          <w:szCs w:val="24"/>
        </w:rPr>
        <w:t xml:space="preserve">Изложить </w:t>
      </w:r>
      <w:r>
        <w:rPr>
          <w:color w:val="000000" w:themeColor="text1"/>
          <w:sz w:val="24"/>
          <w:szCs w:val="24"/>
        </w:rPr>
        <w:t xml:space="preserve">абзац 1 </w:t>
      </w:r>
      <w:r w:rsidRPr="00D64368">
        <w:rPr>
          <w:color w:val="000000" w:themeColor="text1"/>
          <w:sz w:val="24"/>
          <w:szCs w:val="24"/>
        </w:rPr>
        <w:t>подпункт</w:t>
      </w:r>
      <w:r>
        <w:rPr>
          <w:color w:val="000000" w:themeColor="text1"/>
          <w:sz w:val="24"/>
          <w:szCs w:val="24"/>
        </w:rPr>
        <w:t>а «в</w:t>
      </w:r>
      <w:r w:rsidRPr="00D64368">
        <w:rPr>
          <w:color w:val="000000" w:themeColor="text1"/>
          <w:sz w:val="24"/>
          <w:szCs w:val="24"/>
        </w:rPr>
        <w:t>»</w:t>
      </w:r>
      <w:r>
        <w:rPr>
          <w:color w:val="000000" w:themeColor="text1"/>
          <w:sz w:val="24"/>
          <w:szCs w:val="24"/>
        </w:rPr>
        <w:t xml:space="preserve"> пункта 2.1.1. подстатьи 2.1</w:t>
      </w:r>
      <w:r w:rsidR="002A38FB" w:rsidRPr="00D64368">
        <w:rPr>
          <w:color w:val="000000" w:themeColor="text1"/>
          <w:sz w:val="24"/>
          <w:szCs w:val="24"/>
        </w:rPr>
        <w:t>. статьи 2</w:t>
      </w:r>
      <w:r>
        <w:rPr>
          <w:color w:val="000000" w:themeColor="text1"/>
          <w:sz w:val="24"/>
          <w:szCs w:val="24"/>
        </w:rPr>
        <w:t xml:space="preserve">. </w:t>
      </w:r>
      <w:r w:rsidRPr="00D64368">
        <w:rPr>
          <w:color w:val="000000" w:themeColor="text1"/>
          <w:sz w:val="24"/>
          <w:szCs w:val="24"/>
        </w:rPr>
        <w:t>в новой редакции:</w:t>
      </w:r>
      <w:r w:rsidRPr="00767192">
        <w:rPr>
          <w:color w:val="000000" w:themeColor="text1"/>
          <w:sz w:val="24"/>
          <w:szCs w:val="24"/>
        </w:rPr>
        <w:t xml:space="preserve"> </w:t>
      </w:r>
      <w:r w:rsidRPr="00D64368">
        <w:rPr>
          <w:color w:val="000000" w:themeColor="text1"/>
          <w:sz w:val="24"/>
          <w:szCs w:val="24"/>
        </w:rPr>
        <w:t>«</w:t>
      </w:r>
      <w:r w:rsidRPr="00767192">
        <w:rPr>
          <w:color w:val="auto"/>
          <w:sz w:val="24"/>
        </w:rPr>
        <w:t>единовременная выплата при предоставлении ежегодного оплачиваемого отпуска в размере трех месячных должностных окладов по замещаемой муниципальной должности</w:t>
      </w:r>
      <w:proofErr w:type="gramStart"/>
      <w:r w:rsidRPr="00D64368">
        <w:rPr>
          <w:rFonts w:eastAsia="Times New Roman"/>
          <w:color w:val="000000" w:themeColor="text1"/>
          <w:sz w:val="24"/>
          <w:szCs w:val="24"/>
          <w:lang w:eastAsia="ru-RU"/>
        </w:rPr>
        <w:t>.</w:t>
      </w:r>
      <w:r w:rsidRPr="00D64368">
        <w:rPr>
          <w:color w:val="000000" w:themeColor="text1"/>
          <w:sz w:val="24"/>
          <w:szCs w:val="24"/>
        </w:rPr>
        <w:t>»;</w:t>
      </w:r>
      <w:proofErr w:type="gramEnd"/>
    </w:p>
    <w:p w:rsidR="00767192" w:rsidRPr="00767192" w:rsidRDefault="00767192" w:rsidP="00767192">
      <w:pPr>
        <w:pStyle w:val="ConsPlusNormal"/>
        <w:numPr>
          <w:ilvl w:val="1"/>
          <w:numId w:val="4"/>
        </w:numPr>
        <w:jc w:val="both"/>
        <w:rPr>
          <w:color w:val="000000" w:themeColor="text1"/>
          <w:sz w:val="24"/>
          <w:szCs w:val="24"/>
        </w:rPr>
      </w:pPr>
      <w:r w:rsidRPr="00D64368">
        <w:rPr>
          <w:color w:val="000000" w:themeColor="text1"/>
          <w:sz w:val="24"/>
          <w:szCs w:val="24"/>
        </w:rPr>
        <w:t>Изложить подпункт</w:t>
      </w:r>
      <w:r>
        <w:rPr>
          <w:color w:val="000000" w:themeColor="text1"/>
          <w:sz w:val="24"/>
          <w:szCs w:val="24"/>
        </w:rPr>
        <w:t xml:space="preserve"> «в</w:t>
      </w:r>
      <w:r w:rsidRPr="00D64368">
        <w:rPr>
          <w:color w:val="000000" w:themeColor="text1"/>
          <w:sz w:val="24"/>
          <w:szCs w:val="24"/>
        </w:rPr>
        <w:t>»</w:t>
      </w:r>
      <w:r>
        <w:rPr>
          <w:color w:val="000000" w:themeColor="text1"/>
          <w:sz w:val="24"/>
          <w:szCs w:val="24"/>
        </w:rPr>
        <w:t xml:space="preserve"> пункта 2.2.1. подстатьи 2.2</w:t>
      </w:r>
      <w:r w:rsidRPr="00D64368">
        <w:rPr>
          <w:color w:val="000000" w:themeColor="text1"/>
          <w:sz w:val="24"/>
          <w:szCs w:val="24"/>
        </w:rPr>
        <w:t>. статьи 2</w:t>
      </w:r>
      <w:r>
        <w:rPr>
          <w:color w:val="000000" w:themeColor="text1"/>
          <w:sz w:val="24"/>
          <w:szCs w:val="24"/>
        </w:rPr>
        <w:t xml:space="preserve">. </w:t>
      </w:r>
      <w:r w:rsidRPr="00D64368">
        <w:rPr>
          <w:color w:val="000000" w:themeColor="text1"/>
          <w:sz w:val="24"/>
          <w:szCs w:val="24"/>
        </w:rPr>
        <w:t>в новой редакции:</w:t>
      </w:r>
      <w:r w:rsidRPr="00767192">
        <w:rPr>
          <w:color w:val="000000" w:themeColor="text1"/>
          <w:sz w:val="24"/>
          <w:szCs w:val="24"/>
        </w:rPr>
        <w:t xml:space="preserve"> </w:t>
      </w:r>
      <w:r w:rsidRPr="00D64368">
        <w:rPr>
          <w:color w:val="000000" w:themeColor="text1"/>
          <w:sz w:val="24"/>
          <w:szCs w:val="24"/>
        </w:rPr>
        <w:t>«</w:t>
      </w:r>
      <w:r w:rsidRPr="00767192">
        <w:rPr>
          <w:color w:val="auto"/>
          <w:sz w:val="24"/>
        </w:rPr>
        <w:t>единовременной выплаты при предоставлении ежегодного оплачиваемого отпуска – в размере трех месячных должностных окладов</w:t>
      </w:r>
      <w:proofErr w:type="gramStart"/>
      <w:r w:rsidRPr="00767192">
        <w:rPr>
          <w:color w:val="auto"/>
          <w:sz w:val="24"/>
        </w:rPr>
        <w:t>.</w:t>
      </w:r>
      <w:r w:rsidRPr="00D64368">
        <w:rPr>
          <w:color w:val="000000" w:themeColor="text1"/>
          <w:sz w:val="24"/>
          <w:szCs w:val="24"/>
        </w:rPr>
        <w:t>»;</w:t>
      </w:r>
      <w:proofErr w:type="gramEnd"/>
    </w:p>
    <w:p w:rsidR="00767192" w:rsidRPr="00D64368" w:rsidRDefault="00767192" w:rsidP="00767192">
      <w:pPr>
        <w:pStyle w:val="ConsPlusNormal"/>
        <w:numPr>
          <w:ilvl w:val="1"/>
          <w:numId w:val="4"/>
        </w:numPr>
        <w:jc w:val="both"/>
        <w:rPr>
          <w:color w:val="000000" w:themeColor="text1"/>
          <w:sz w:val="24"/>
          <w:szCs w:val="24"/>
        </w:rPr>
      </w:pPr>
      <w:r w:rsidRPr="00D64368">
        <w:rPr>
          <w:color w:val="000000" w:themeColor="text1"/>
          <w:sz w:val="24"/>
          <w:szCs w:val="24"/>
        </w:rPr>
        <w:t xml:space="preserve">Исключить </w:t>
      </w:r>
      <w:r w:rsidR="00C931AE">
        <w:rPr>
          <w:color w:val="000000" w:themeColor="text1"/>
          <w:sz w:val="24"/>
          <w:szCs w:val="24"/>
        </w:rPr>
        <w:t>абзац «</w:t>
      </w:r>
      <w:r w:rsidR="00C931AE" w:rsidRPr="00C931AE">
        <w:rPr>
          <w:color w:val="000000" w:themeColor="text1"/>
          <w:sz w:val="24"/>
          <w:szCs w:val="24"/>
        </w:rPr>
        <w:t>Конкретный размер количества должностных окладов по настоящему подпункту на очередной финансовый год определяется отдельным решением совета депутатов Сосновоборского городского округа</w:t>
      </w:r>
      <w:proofErr w:type="gramStart"/>
      <w:r w:rsidR="00C931AE" w:rsidRPr="00C931AE">
        <w:rPr>
          <w:color w:val="000000" w:themeColor="text1"/>
          <w:sz w:val="24"/>
          <w:szCs w:val="24"/>
        </w:rPr>
        <w:t>.»</w:t>
      </w:r>
      <w:r w:rsidR="00C931AE">
        <w:rPr>
          <w:b/>
          <w:sz w:val="24"/>
        </w:rPr>
        <w:t xml:space="preserve"> </w:t>
      </w:r>
      <w:proofErr w:type="gramEnd"/>
      <w:r w:rsidR="00C931AE" w:rsidRPr="00C931AE">
        <w:rPr>
          <w:color w:val="000000" w:themeColor="text1"/>
          <w:sz w:val="24"/>
          <w:szCs w:val="24"/>
        </w:rPr>
        <w:t xml:space="preserve">из </w:t>
      </w:r>
      <w:r w:rsidRPr="00D64368">
        <w:rPr>
          <w:color w:val="000000" w:themeColor="text1"/>
          <w:sz w:val="24"/>
          <w:szCs w:val="24"/>
        </w:rPr>
        <w:t>пункта 2.2.1. подстатьи 2.2. статьи 2</w:t>
      </w:r>
      <w:r w:rsidR="00C931AE">
        <w:rPr>
          <w:color w:val="000000" w:themeColor="text1"/>
          <w:sz w:val="24"/>
          <w:szCs w:val="24"/>
        </w:rPr>
        <w:t>.</w:t>
      </w:r>
      <w:r w:rsidRPr="00D64368">
        <w:rPr>
          <w:color w:val="000000" w:themeColor="text1"/>
          <w:sz w:val="24"/>
          <w:szCs w:val="24"/>
        </w:rPr>
        <w:t>;</w:t>
      </w:r>
    </w:p>
    <w:p w:rsidR="00834804" w:rsidRPr="00264CBB" w:rsidRDefault="00767192" w:rsidP="00264CBB">
      <w:pPr>
        <w:pStyle w:val="ConsPlusNormal"/>
        <w:numPr>
          <w:ilvl w:val="1"/>
          <w:numId w:val="4"/>
        </w:numPr>
        <w:jc w:val="both"/>
        <w:rPr>
          <w:color w:val="000000" w:themeColor="text1"/>
          <w:sz w:val="24"/>
          <w:szCs w:val="24"/>
        </w:rPr>
      </w:pPr>
      <w:r w:rsidRPr="00D64368">
        <w:rPr>
          <w:color w:val="000000" w:themeColor="text1"/>
          <w:sz w:val="24"/>
          <w:szCs w:val="24"/>
        </w:rPr>
        <w:t xml:space="preserve">Изложить </w:t>
      </w:r>
      <w:r>
        <w:rPr>
          <w:color w:val="000000" w:themeColor="text1"/>
          <w:sz w:val="24"/>
          <w:szCs w:val="24"/>
        </w:rPr>
        <w:t xml:space="preserve">абзац 1 </w:t>
      </w:r>
      <w:r w:rsidRPr="00D64368">
        <w:rPr>
          <w:color w:val="000000" w:themeColor="text1"/>
          <w:sz w:val="24"/>
          <w:szCs w:val="24"/>
        </w:rPr>
        <w:t>подпункт</w:t>
      </w:r>
      <w:r>
        <w:rPr>
          <w:color w:val="000000" w:themeColor="text1"/>
          <w:sz w:val="24"/>
          <w:szCs w:val="24"/>
        </w:rPr>
        <w:t>а «в</w:t>
      </w:r>
      <w:r w:rsidRPr="00D64368">
        <w:rPr>
          <w:color w:val="000000" w:themeColor="text1"/>
          <w:sz w:val="24"/>
          <w:szCs w:val="24"/>
        </w:rPr>
        <w:t>»</w:t>
      </w:r>
      <w:r>
        <w:rPr>
          <w:color w:val="000000" w:themeColor="text1"/>
          <w:sz w:val="24"/>
          <w:szCs w:val="24"/>
        </w:rPr>
        <w:t xml:space="preserve"> пункта 3.1.1. подстатьи 3.1. статьи 3. </w:t>
      </w:r>
      <w:r w:rsidRPr="00D64368">
        <w:rPr>
          <w:color w:val="000000" w:themeColor="text1"/>
          <w:sz w:val="24"/>
          <w:szCs w:val="24"/>
        </w:rPr>
        <w:t>в новой редакции:</w:t>
      </w:r>
      <w:r w:rsidRPr="00767192">
        <w:rPr>
          <w:color w:val="000000" w:themeColor="text1"/>
          <w:sz w:val="24"/>
          <w:szCs w:val="24"/>
        </w:rPr>
        <w:t xml:space="preserve"> </w:t>
      </w:r>
      <w:r w:rsidRPr="00D64368">
        <w:rPr>
          <w:color w:val="000000" w:themeColor="text1"/>
          <w:sz w:val="24"/>
          <w:szCs w:val="24"/>
        </w:rPr>
        <w:t>«</w:t>
      </w:r>
      <w:r w:rsidR="00264CBB" w:rsidRPr="00264CBB">
        <w:rPr>
          <w:color w:val="auto"/>
          <w:sz w:val="24"/>
        </w:rPr>
        <w:t>единовременная выплата при предоставлении ежегодного оплачиваемого отпуска в размере трех месячных должностных окладов служащего по замещаемой им должности</w:t>
      </w:r>
      <w:proofErr w:type="gramStart"/>
      <w:r w:rsidRPr="00767192">
        <w:rPr>
          <w:color w:val="auto"/>
          <w:sz w:val="24"/>
        </w:rPr>
        <w:t>.</w:t>
      </w:r>
      <w:r w:rsidRPr="00D64368">
        <w:rPr>
          <w:color w:val="000000" w:themeColor="text1"/>
          <w:sz w:val="24"/>
          <w:szCs w:val="24"/>
        </w:rPr>
        <w:t>»;</w:t>
      </w:r>
      <w:proofErr w:type="gramEnd"/>
    </w:p>
    <w:p w:rsidR="00FB42FF" w:rsidRPr="00D64368" w:rsidRDefault="006B3A21" w:rsidP="00264CBB">
      <w:pPr>
        <w:pStyle w:val="ConsPlusNormal"/>
        <w:numPr>
          <w:ilvl w:val="1"/>
          <w:numId w:val="4"/>
        </w:numPr>
        <w:jc w:val="both"/>
        <w:rPr>
          <w:color w:val="000000" w:themeColor="text1"/>
          <w:sz w:val="24"/>
          <w:szCs w:val="24"/>
        </w:rPr>
      </w:pPr>
      <w:r w:rsidRPr="00D64368">
        <w:rPr>
          <w:color w:val="000000" w:themeColor="text1"/>
          <w:sz w:val="24"/>
          <w:szCs w:val="24"/>
        </w:rPr>
        <w:t xml:space="preserve">Изложить </w:t>
      </w:r>
      <w:r w:rsidR="00834804" w:rsidRPr="00D64368">
        <w:rPr>
          <w:color w:val="000000" w:themeColor="text1"/>
          <w:sz w:val="24"/>
          <w:szCs w:val="24"/>
        </w:rPr>
        <w:t>подпункт</w:t>
      </w:r>
      <w:r w:rsidR="00264CBB">
        <w:rPr>
          <w:color w:val="000000" w:themeColor="text1"/>
          <w:sz w:val="24"/>
          <w:szCs w:val="24"/>
        </w:rPr>
        <w:t xml:space="preserve"> «г</w:t>
      </w:r>
      <w:r w:rsidRPr="00D64368">
        <w:rPr>
          <w:color w:val="000000" w:themeColor="text1"/>
          <w:sz w:val="24"/>
          <w:szCs w:val="24"/>
        </w:rPr>
        <w:t>» пункта 3.2.1. подстатьи 3.2. статьи 3</w:t>
      </w:r>
      <w:r w:rsidR="001E0A15" w:rsidRPr="00D64368">
        <w:rPr>
          <w:color w:val="000000" w:themeColor="text1"/>
          <w:sz w:val="24"/>
          <w:szCs w:val="24"/>
        </w:rPr>
        <w:t>.</w:t>
      </w:r>
      <w:r w:rsidRPr="00D64368">
        <w:rPr>
          <w:color w:val="000000" w:themeColor="text1"/>
          <w:sz w:val="24"/>
          <w:szCs w:val="24"/>
        </w:rPr>
        <w:t xml:space="preserve"> в новой редакции:</w:t>
      </w:r>
    </w:p>
    <w:p w:rsidR="006B3A21" w:rsidRDefault="001E0A15" w:rsidP="00264CBB">
      <w:pPr>
        <w:pStyle w:val="ConsPlusNormal"/>
        <w:ind w:left="1429"/>
        <w:jc w:val="both"/>
        <w:rPr>
          <w:color w:val="000000" w:themeColor="text1"/>
          <w:sz w:val="24"/>
          <w:szCs w:val="24"/>
        </w:rPr>
      </w:pPr>
      <w:r w:rsidRPr="00D64368">
        <w:rPr>
          <w:color w:val="000000" w:themeColor="text1"/>
          <w:sz w:val="24"/>
          <w:szCs w:val="24"/>
        </w:rPr>
        <w:t>«</w:t>
      </w:r>
      <w:r w:rsidR="00264CBB" w:rsidRPr="00264CBB">
        <w:rPr>
          <w:color w:val="000000" w:themeColor="text1"/>
          <w:sz w:val="24"/>
          <w:szCs w:val="24"/>
        </w:rPr>
        <w:t>единовременной выплаты при предоставлении ежегодного оплачиваемого отпуска – в размере трех месячных должностных окладов</w:t>
      </w:r>
      <w:proofErr w:type="gramStart"/>
      <w:r w:rsidR="00834804" w:rsidRPr="00264CBB">
        <w:rPr>
          <w:color w:val="000000" w:themeColor="text1"/>
          <w:sz w:val="24"/>
          <w:szCs w:val="24"/>
        </w:rPr>
        <w:t>.</w:t>
      </w:r>
      <w:r w:rsidRPr="00D64368">
        <w:rPr>
          <w:color w:val="000000" w:themeColor="text1"/>
          <w:sz w:val="24"/>
          <w:szCs w:val="24"/>
        </w:rPr>
        <w:t>»;</w:t>
      </w:r>
      <w:proofErr w:type="gramEnd"/>
    </w:p>
    <w:p w:rsidR="00264CBB" w:rsidRPr="00D64368" w:rsidRDefault="00264CBB" w:rsidP="00264CBB">
      <w:pPr>
        <w:pStyle w:val="ConsPlusNormal"/>
        <w:numPr>
          <w:ilvl w:val="1"/>
          <w:numId w:val="4"/>
        </w:numPr>
        <w:jc w:val="both"/>
        <w:rPr>
          <w:color w:val="000000" w:themeColor="text1"/>
          <w:sz w:val="24"/>
          <w:szCs w:val="24"/>
        </w:rPr>
      </w:pPr>
      <w:r w:rsidRPr="00D64368">
        <w:rPr>
          <w:color w:val="000000" w:themeColor="text1"/>
          <w:sz w:val="24"/>
          <w:szCs w:val="24"/>
        </w:rPr>
        <w:t>Изложить подпункт «</w:t>
      </w:r>
      <w:proofErr w:type="spellStart"/>
      <w:r w:rsidRPr="00D64368">
        <w:rPr>
          <w:color w:val="000000" w:themeColor="text1"/>
          <w:sz w:val="24"/>
          <w:szCs w:val="24"/>
        </w:rPr>
        <w:t>з</w:t>
      </w:r>
      <w:proofErr w:type="spellEnd"/>
      <w:r w:rsidRPr="00D64368">
        <w:rPr>
          <w:color w:val="000000" w:themeColor="text1"/>
          <w:sz w:val="24"/>
          <w:szCs w:val="24"/>
        </w:rPr>
        <w:t>» пункта 3.2.1. подстатьи 3.2. статьи 3. в новой редакции:</w:t>
      </w:r>
    </w:p>
    <w:p w:rsidR="00C931AE" w:rsidRDefault="00264CBB" w:rsidP="00C931AE">
      <w:pPr>
        <w:pStyle w:val="ConsPlusNormal"/>
        <w:ind w:left="1429"/>
        <w:jc w:val="both"/>
        <w:rPr>
          <w:color w:val="000000" w:themeColor="text1"/>
          <w:sz w:val="24"/>
          <w:szCs w:val="24"/>
        </w:rPr>
      </w:pPr>
      <w:r w:rsidRPr="00D64368">
        <w:rPr>
          <w:color w:val="000000" w:themeColor="text1"/>
          <w:sz w:val="24"/>
          <w:szCs w:val="24"/>
        </w:rPr>
        <w:t>«</w:t>
      </w:r>
      <w:r w:rsidRPr="00264CBB">
        <w:rPr>
          <w:color w:val="000000" w:themeColor="text1"/>
          <w:sz w:val="24"/>
          <w:szCs w:val="24"/>
        </w:rPr>
        <w:t>ежемесячной процентной надбавки за особые условия муниципальной службы – в размере шести месячных должностных окладов</w:t>
      </w:r>
      <w:proofErr w:type="gramStart"/>
      <w:r w:rsidRPr="00264CBB">
        <w:rPr>
          <w:color w:val="000000" w:themeColor="text1"/>
          <w:sz w:val="24"/>
          <w:szCs w:val="24"/>
        </w:rPr>
        <w:t>.</w:t>
      </w:r>
      <w:r w:rsidRPr="00D64368">
        <w:rPr>
          <w:color w:val="000000" w:themeColor="text1"/>
          <w:sz w:val="24"/>
          <w:szCs w:val="24"/>
        </w:rPr>
        <w:t>»;</w:t>
      </w:r>
      <w:proofErr w:type="gramEnd"/>
    </w:p>
    <w:p w:rsidR="00C931AE" w:rsidRPr="00C931AE" w:rsidRDefault="00C931AE" w:rsidP="00C931AE">
      <w:pPr>
        <w:pStyle w:val="ConsPlusNormal"/>
        <w:numPr>
          <w:ilvl w:val="1"/>
          <w:numId w:val="4"/>
        </w:numPr>
        <w:jc w:val="both"/>
        <w:rPr>
          <w:color w:val="000000" w:themeColor="text1"/>
          <w:sz w:val="24"/>
          <w:szCs w:val="24"/>
        </w:rPr>
      </w:pPr>
      <w:r w:rsidRPr="00D64368">
        <w:rPr>
          <w:color w:val="000000" w:themeColor="text1"/>
          <w:sz w:val="24"/>
          <w:szCs w:val="24"/>
        </w:rPr>
        <w:lastRenderedPageBreak/>
        <w:t xml:space="preserve">Исключить </w:t>
      </w:r>
      <w:r>
        <w:rPr>
          <w:color w:val="000000" w:themeColor="text1"/>
          <w:sz w:val="24"/>
          <w:szCs w:val="24"/>
        </w:rPr>
        <w:t>абзац «</w:t>
      </w:r>
      <w:r w:rsidRPr="00C931AE">
        <w:rPr>
          <w:color w:val="auto"/>
          <w:sz w:val="24"/>
          <w:szCs w:val="24"/>
        </w:rPr>
        <w:t>Конкретный размер количества должностных окладов по настоящему подпункту на очередной финансовый год определяется отдельным решением совета депутатов Сосновоборского городского округа</w:t>
      </w:r>
      <w:proofErr w:type="gramStart"/>
      <w:r w:rsidRPr="00C931AE">
        <w:rPr>
          <w:color w:val="auto"/>
          <w:sz w:val="24"/>
          <w:szCs w:val="24"/>
        </w:rPr>
        <w:t>.</w:t>
      </w:r>
      <w:r w:rsidRPr="00C931AE">
        <w:rPr>
          <w:color w:val="000000" w:themeColor="text1"/>
          <w:sz w:val="24"/>
          <w:szCs w:val="24"/>
        </w:rPr>
        <w:t>»</w:t>
      </w:r>
      <w:r>
        <w:rPr>
          <w:b/>
          <w:sz w:val="24"/>
        </w:rPr>
        <w:t xml:space="preserve"> </w:t>
      </w:r>
      <w:proofErr w:type="gramEnd"/>
      <w:r w:rsidRPr="00C931AE">
        <w:rPr>
          <w:color w:val="000000" w:themeColor="text1"/>
          <w:sz w:val="24"/>
          <w:szCs w:val="24"/>
        </w:rPr>
        <w:t xml:space="preserve">из </w:t>
      </w:r>
      <w:r w:rsidRPr="00D64368">
        <w:rPr>
          <w:color w:val="000000" w:themeColor="text1"/>
          <w:sz w:val="24"/>
          <w:szCs w:val="24"/>
        </w:rPr>
        <w:t>пункта 3.2.1. подстатьи 3.2. статьи 3.;</w:t>
      </w:r>
    </w:p>
    <w:p w:rsidR="00264CBB" w:rsidRPr="00D64368" w:rsidRDefault="00264CBB" w:rsidP="00264CBB">
      <w:pPr>
        <w:pStyle w:val="ConsPlusNormal"/>
        <w:numPr>
          <w:ilvl w:val="1"/>
          <w:numId w:val="4"/>
        </w:numPr>
        <w:jc w:val="both"/>
        <w:rPr>
          <w:color w:val="000000" w:themeColor="text1"/>
          <w:sz w:val="24"/>
          <w:szCs w:val="24"/>
        </w:rPr>
      </w:pPr>
      <w:r w:rsidRPr="00D64368">
        <w:rPr>
          <w:color w:val="000000" w:themeColor="text1"/>
          <w:sz w:val="24"/>
          <w:szCs w:val="24"/>
        </w:rPr>
        <w:t xml:space="preserve">Изложить </w:t>
      </w:r>
      <w:r>
        <w:rPr>
          <w:color w:val="000000" w:themeColor="text1"/>
          <w:sz w:val="24"/>
          <w:szCs w:val="24"/>
        </w:rPr>
        <w:t xml:space="preserve">абзац 1 </w:t>
      </w:r>
      <w:r w:rsidRPr="00D64368">
        <w:rPr>
          <w:color w:val="000000" w:themeColor="text1"/>
          <w:sz w:val="24"/>
          <w:szCs w:val="24"/>
        </w:rPr>
        <w:t>подпункт</w:t>
      </w:r>
      <w:r>
        <w:rPr>
          <w:color w:val="000000" w:themeColor="text1"/>
          <w:sz w:val="24"/>
          <w:szCs w:val="24"/>
        </w:rPr>
        <w:t>а «в</w:t>
      </w:r>
      <w:r w:rsidRPr="00D64368">
        <w:rPr>
          <w:color w:val="000000" w:themeColor="text1"/>
          <w:sz w:val="24"/>
          <w:szCs w:val="24"/>
        </w:rPr>
        <w:t>»</w:t>
      </w:r>
      <w:r w:rsidR="00DD19A2">
        <w:rPr>
          <w:color w:val="000000" w:themeColor="text1"/>
          <w:sz w:val="24"/>
          <w:szCs w:val="24"/>
        </w:rPr>
        <w:t xml:space="preserve"> пункта 4.1.1</w:t>
      </w:r>
      <w:r>
        <w:rPr>
          <w:color w:val="000000" w:themeColor="text1"/>
          <w:sz w:val="24"/>
          <w:szCs w:val="24"/>
        </w:rPr>
        <w:t xml:space="preserve">. подстатьи 4.1. статьи 4. </w:t>
      </w:r>
      <w:r w:rsidRPr="00D64368">
        <w:rPr>
          <w:color w:val="000000" w:themeColor="text1"/>
          <w:sz w:val="24"/>
          <w:szCs w:val="24"/>
        </w:rPr>
        <w:t>в новой редакции:</w:t>
      </w:r>
      <w:r w:rsidRPr="00767192">
        <w:rPr>
          <w:color w:val="000000" w:themeColor="text1"/>
          <w:sz w:val="24"/>
          <w:szCs w:val="24"/>
        </w:rPr>
        <w:t xml:space="preserve"> </w:t>
      </w:r>
      <w:r w:rsidRPr="00D64368">
        <w:rPr>
          <w:color w:val="000000" w:themeColor="text1"/>
          <w:sz w:val="24"/>
          <w:szCs w:val="24"/>
        </w:rPr>
        <w:t>«</w:t>
      </w:r>
      <w:r w:rsidRPr="00264CBB">
        <w:rPr>
          <w:color w:val="auto"/>
          <w:sz w:val="24"/>
        </w:rPr>
        <w:t>единовременная выплата при предоставлении ежегодного оплачиваемого отпуска в размере трех месячных должностных окладов служащего по замещаемой им должности</w:t>
      </w:r>
      <w:proofErr w:type="gramStart"/>
      <w:r w:rsidRPr="00767192">
        <w:rPr>
          <w:color w:val="auto"/>
          <w:sz w:val="24"/>
        </w:rPr>
        <w:t>.</w:t>
      </w:r>
      <w:r w:rsidRPr="00D64368">
        <w:rPr>
          <w:color w:val="000000" w:themeColor="text1"/>
          <w:sz w:val="24"/>
          <w:szCs w:val="24"/>
        </w:rPr>
        <w:t>»;</w:t>
      </w:r>
      <w:proofErr w:type="gramEnd"/>
    </w:p>
    <w:p w:rsidR="001E0A15" w:rsidRPr="00D64368" w:rsidRDefault="001E0A15" w:rsidP="00A57104">
      <w:pPr>
        <w:pStyle w:val="ConsPlusNormal"/>
        <w:numPr>
          <w:ilvl w:val="1"/>
          <w:numId w:val="4"/>
        </w:numPr>
        <w:jc w:val="both"/>
        <w:rPr>
          <w:color w:val="000000" w:themeColor="text1"/>
          <w:sz w:val="24"/>
          <w:szCs w:val="24"/>
        </w:rPr>
      </w:pPr>
      <w:r w:rsidRPr="00D64368">
        <w:rPr>
          <w:color w:val="000000" w:themeColor="text1"/>
          <w:sz w:val="24"/>
          <w:szCs w:val="24"/>
        </w:rPr>
        <w:t>Изложить подпункт «</w:t>
      </w:r>
      <w:r w:rsidR="00A57104">
        <w:rPr>
          <w:color w:val="000000" w:themeColor="text1"/>
          <w:sz w:val="24"/>
          <w:szCs w:val="24"/>
        </w:rPr>
        <w:t>в</w:t>
      </w:r>
      <w:r w:rsidRPr="00D64368">
        <w:rPr>
          <w:color w:val="000000" w:themeColor="text1"/>
          <w:sz w:val="24"/>
          <w:szCs w:val="24"/>
        </w:rPr>
        <w:t xml:space="preserve">» пункта </w:t>
      </w:r>
      <w:r w:rsidR="00794422" w:rsidRPr="00D64368">
        <w:rPr>
          <w:color w:val="000000" w:themeColor="text1"/>
          <w:sz w:val="24"/>
          <w:szCs w:val="24"/>
        </w:rPr>
        <w:t>4</w:t>
      </w:r>
      <w:r w:rsidRPr="00D64368">
        <w:rPr>
          <w:color w:val="000000" w:themeColor="text1"/>
          <w:sz w:val="24"/>
          <w:szCs w:val="24"/>
        </w:rPr>
        <w:t xml:space="preserve">.2.1. подстатьи 4.2. статьи </w:t>
      </w:r>
      <w:r w:rsidR="00794422" w:rsidRPr="00D64368">
        <w:rPr>
          <w:color w:val="000000" w:themeColor="text1"/>
          <w:sz w:val="24"/>
          <w:szCs w:val="24"/>
        </w:rPr>
        <w:t>4</w:t>
      </w:r>
      <w:r w:rsidRPr="00D64368">
        <w:rPr>
          <w:color w:val="000000" w:themeColor="text1"/>
          <w:sz w:val="24"/>
          <w:szCs w:val="24"/>
        </w:rPr>
        <w:t>. в новой редакции:</w:t>
      </w:r>
    </w:p>
    <w:p w:rsidR="00A57104" w:rsidRDefault="00794422" w:rsidP="00A57104">
      <w:pPr>
        <w:pStyle w:val="ConsPlusNormal"/>
        <w:ind w:left="1429"/>
        <w:jc w:val="both"/>
        <w:rPr>
          <w:rFonts w:eastAsia="Times New Roman"/>
          <w:color w:val="000000" w:themeColor="text1"/>
          <w:sz w:val="24"/>
          <w:szCs w:val="24"/>
          <w:lang w:eastAsia="ru-RU"/>
        </w:rPr>
      </w:pPr>
      <w:r w:rsidRPr="00D64368">
        <w:rPr>
          <w:color w:val="000000" w:themeColor="text1"/>
          <w:sz w:val="24"/>
          <w:szCs w:val="24"/>
        </w:rPr>
        <w:t>«</w:t>
      </w:r>
      <w:r w:rsidR="00A57104" w:rsidRPr="00A57104">
        <w:rPr>
          <w:color w:val="000000" w:themeColor="text1"/>
          <w:sz w:val="24"/>
          <w:szCs w:val="24"/>
        </w:rPr>
        <w:t>единовременной выплаты при предоставлении ежегодного оплачиваемого отпуска – в размере трех месячных должностных окла</w:t>
      </w:r>
      <w:r w:rsidR="00A57104">
        <w:rPr>
          <w:color w:val="000000" w:themeColor="text1"/>
          <w:sz w:val="24"/>
          <w:szCs w:val="24"/>
        </w:rPr>
        <w:t>дов</w:t>
      </w:r>
      <w:proofErr w:type="gramStart"/>
      <w:r w:rsidR="00A57104">
        <w:rPr>
          <w:color w:val="000000" w:themeColor="text1"/>
          <w:sz w:val="24"/>
          <w:szCs w:val="24"/>
        </w:rPr>
        <w:t>.</w:t>
      </w:r>
      <w:r w:rsidRPr="00A57104">
        <w:rPr>
          <w:color w:val="000000" w:themeColor="text1"/>
          <w:sz w:val="24"/>
          <w:szCs w:val="24"/>
        </w:rPr>
        <w:t>»</w:t>
      </w:r>
      <w:r w:rsidR="00A57104">
        <w:rPr>
          <w:color w:val="000000" w:themeColor="text1"/>
          <w:sz w:val="24"/>
          <w:szCs w:val="24"/>
        </w:rPr>
        <w:t>;</w:t>
      </w:r>
      <w:proofErr w:type="gramEnd"/>
    </w:p>
    <w:p w:rsidR="00A57104" w:rsidRPr="00D64368" w:rsidRDefault="00A57104" w:rsidP="00A57104">
      <w:pPr>
        <w:pStyle w:val="a7"/>
        <w:numPr>
          <w:ilvl w:val="1"/>
          <w:numId w:val="4"/>
        </w:numPr>
        <w:jc w:val="both"/>
        <w:rPr>
          <w:color w:val="000000" w:themeColor="text1"/>
          <w:sz w:val="24"/>
          <w:szCs w:val="24"/>
        </w:rPr>
      </w:pPr>
      <w:r w:rsidRPr="00D64368">
        <w:rPr>
          <w:color w:val="000000" w:themeColor="text1"/>
          <w:sz w:val="24"/>
          <w:szCs w:val="24"/>
        </w:rPr>
        <w:t>Изложить подпункт «е» пункта 4.2.1. подстатьи 4.2. статьи 4. в новой редакции:</w:t>
      </w:r>
    </w:p>
    <w:p w:rsidR="00C931AE" w:rsidRDefault="00A57104" w:rsidP="00C931AE">
      <w:pPr>
        <w:pStyle w:val="ConsPlusNormal"/>
        <w:ind w:left="1429"/>
        <w:jc w:val="both"/>
        <w:rPr>
          <w:rFonts w:eastAsia="Times New Roman"/>
          <w:color w:val="000000" w:themeColor="text1"/>
          <w:sz w:val="24"/>
          <w:szCs w:val="24"/>
          <w:lang w:eastAsia="ru-RU"/>
        </w:rPr>
      </w:pPr>
      <w:r w:rsidRPr="00D64368">
        <w:rPr>
          <w:color w:val="000000" w:themeColor="text1"/>
          <w:sz w:val="24"/>
          <w:szCs w:val="24"/>
        </w:rPr>
        <w:t>«</w:t>
      </w:r>
      <w:r w:rsidRPr="00D64368">
        <w:rPr>
          <w:rFonts w:eastAsia="Times New Roman"/>
          <w:color w:val="000000" w:themeColor="text1"/>
          <w:sz w:val="24"/>
          <w:szCs w:val="24"/>
          <w:lang w:eastAsia="ru-RU"/>
        </w:rPr>
        <w:t>ежемесячной процентной надбавки за сложность, напряженность и специальный режим работы – в размере шести месячных должностных окладов</w:t>
      </w:r>
      <w:proofErr w:type="gramStart"/>
      <w:r w:rsidRPr="00D64368">
        <w:rPr>
          <w:rFonts w:eastAsia="Times New Roman"/>
          <w:color w:val="000000" w:themeColor="text1"/>
          <w:sz w:val="24"/>
          <w:szCs w:val="24"/>
          <w:lang w:eastAsia="ru-RU"/>
        </w:rPr>
        <w:t>.»</w:t>
      </w:r>
      <w:proofErr w:type="gramEnd"/>
    </w:p>
    <w:p w:rsidR="00C931AE" w:rsidRPr="00C931AE" w:rsidRDefault="00C931AE" w:rsidP="00C931AE">
      <w:pPr>
        <w:pStyle w:val="ConsPlusNormal"/>
        <w:numPr>
          <w:ilvl w:val="1"/>
          <w:numId w:val="4"/>
        </w:numPr>
        <w:jc w:val="both"/>
        <w:rPr>
          <w:rFonts w:eastAsia="Times New Roman"/>
          <w:color w:val="000000" w:themeColor="text1"/>
          <w:sz w:val="24"/>
          <w:szCs w:val="24"/>
          <w:lang w:eastAsia="ru-RU"/>
        </w:rPr>
      </w:pPr>
      <w:r w:rsidRPr="00D64368">
        <w:rPr>
          <w:color w:val="000000" w:themeColor="text1"/>
          <w:sz w:val="24"/>
          <w:szCs w:val="24"/>
        </w:rPr>
        <w:t xml:space="preserve">Исключить </w:t>
      </w:r>
      <w:r>
        <w:rPr>
          <w:color w:val="000000" w:themeColor="text1"/>
          <w:sz w:val="24"/>
          <w:szCs w:val="24"/>
        </w:rPr>
        <w:t>абзац «</w:t>
      </w:r>
      <w:r w:rsidRPr="00C931AE">
        <w:rPr>
          <w:color w:val="auto"/>
          <w:sz w:val="24"/>
          <w:szCs w:val="24"/>
        </w:rPr>
        <w:t>Конкретный размер количества должностных окладов по настоящему подпункту на очередной финансовый год определяется отдельным решением совета депутатов Сосновоборского городского округа</w:t>
      </w:r>
      <w:proofErr w:type="gramStart"/>
      <w:r w:rsidRPr="00C931AE">
        <w:rPr>
          <w:color w:val="auto"/>
          <w:sz w:val="24"/>
          <w:szCs w:val="24"/>
        </w:rPr>
        <w:t>.</w:t>
      </w:r>
      <w:r w:rsidRPr="00C931AE">
        <w:rPr>
          <w:color w:val="000000" w:themeColor="text1"/>
          <w:sz w:val="24"/>
          <w:szCs w:val="24"/>
        </w:rPr>
        <w:t>»</w:t>
      </w:r>
      <w:r>
        <w:rPr>
          <w:b/>
          <w:sz w:val="24"/>
        </w:rPr>
        <w:t xml:space="preserve"> </w:t>
      </w:r>
      <w:proofErr w:type="gramEnd"/>
      <w:r w:rsidRPr="00C931AE">
        <w:rPr>
          <w:color w:val="000000" w:themeColor="text1"/>
          <w:sz w:val="24"/>
          <w:szCs w:val="24"/>
        </w:rPr>
        <w:t>из пункта 4.2.1. подстатьи 4.2. статьи 4.</w:t>
      </w:r>
      <w:r w:rsidRPr="00D64368">
        <w:rPr>
          <w:color w:val="000000" w:themeColor="text1"/>
          <w:sz w:val="24"/>
          <w:szCs w:val="24"/>
        </w:rPr>
        <w:t>;</w:t>
      </w:r>
    </w:p>
    <w:p w:rsidR="00834BED" w:rsidRPr="00D64368" w:rsidRDefault="00834BED" w:rsidP="00834BED">
      <w:pPr>
        <w:ind w:firstLine="709"/>
        <w:jc w:val="both"/>
        <w:rPr>
          <w:sz w:val="24"/>
          <w:szCs w:val="24"/>
        </w:rPr>
      </w:pPr>
      <w:bookmarkStart w:id="0" w:name="_GoBack"/>
      <w:bookmarkEnd w:id="0"/>
    </w:p>
    <w:p w:rsidR="00834BED" w:rsidRPr="00D64368" w:rsidRDefault="004939EF" w:rsidP="00834BED">
      <w:pPr>
        <w:ind w:firstLine="709"/>
        <w:jc w:val="both"/>
        <w:rPr>
          <w:sz w:val="24"/>
          <w:szCs w:val="24"/>
        </w:rPr>
      </w:pPr>
      <w:r>
        <w:rPr>
          <w:sz w:val="24"/>
          <w:szCs w:val="24"/>
        </w:rPr>
        <w:t>2</w:t>
      </w:r>
      <w:r w:rsidR="00834BED" w:rsidRPr="00D64368">
        <w:rPr>
          <w:sz w:val="24"/>
          <w:szCs w:val="24"/>
        </w:rPr>
        <w:t>. Настоящее решение официально обнародовать на официальном сайте городской газеты «Маяк».</w:t>
      </w:r>
    </w:p>
    <w:p w:rsidR="00834BED" w:rsidRPr="00D64368" w:rsidRDefault="00834BED" w:rsidP="00834BED">
      <w:pPr>
        <w:ind w:firstLine="709"/>
        <w:jc w:val="both"/>
        <w:rPr>
          <w:sz w:val="24"/>
          <w:szCs w:val="24"/>
        </w:rPr>
      </w:pPr>
    </w:p>
    <w:p w:rsidR="00834BED" w:rsidRPr="00D64368" w:rsidRDefault="004939EF" w:rsidP="00834BED">
      <w:pPr>
        <w:ind w:firstLine="709"/>
        <w:jc w:val="both"/>
        <w:rPr>
          <w:sz w:val="24"/>
          <w:szCs w:val="24"/>
        </w:rPr>
      </w:pPr>
      <w:r>
        <w:rPr>
          <w:sz w:val="24"/>
          <w:szCs w:val="24"/>
        </w:rPr>
        <w:t>3</w:t>
      </w:r>
      <w:r w:rsidR="00834BED" w:rsidRPr="00D64368">
        <w:rPr>
          <w:sz w:val="24"/>
          <w:szCs w:val="24"/>
        </w:rPr>
        <w:t xml:space="preserve">. Настоящее решение вступает в силу с </w:t>
      </w:r>
      <w:r w:rsidR="002D0D96">
        <w:rPr>
          <w:sz w:val="24"/>
          <w:szCs w:val="24"/>
        </w:rPr>
        <w:t>01.01.2026</w:t>
      </w:r>
      <w:r w:rsidR="00834BED" w:rsidRPr="00D64368">
        <w:rPr>
          <w:sz w:val="24"/>
          <w:szCs w:val="24"/>
        </w:rPr>
        <w:t>.</w:t>
      </w:r>
    </w:p>
    <w:p w:rsidR="00703189" w:rsidRPr="00D64368" w:rsidRDefault="00703189" w:rsidP="006972FE">
      <w:pPr>
        <w:rPr>
          <w:b/>
          <w:bCs/>
          <w:iCs/>
          <w:sz w:val="24"/>
          <w:szCs w:val="24"/>
        </w:rPr>
      </w:pPr>
    </w:p>
    <w:p w:rsidR="006972FE" w:rsidRPr="00D64368" w:rsidRDefault="006972FE" w:rsidP="006972FE">
      <w:pPr>
        <w:rPr>
          <w:b/>
          <w:bCs/>
          <w:iCs/>
          <w:sz w:val="24"/>
          <w:szCs w:val="24"/>
        </w:rPr>
      </w:pPr>
      <w:r w:rsidRPr="00D64368">
        <w:rPr>
          <w:b/>
          <w:bCs/>
          <w:iCs/>
          <w:sz w:val="24"/>
          <w:szCs w:val="24"/>
        </w:rPr>
        <w:t>Председатель совета депутатов</w:t>
      </w:r>
    </w:p>
    <w:p w:rsidR="006972FE" w:rsidRPr="00D64368" w:rsidRDefault="0071222A" w:rsidP="006972FE">
      <w:pPr>
        <w:rPr>
          <w:b/>
          <w:sz w:val="24"/>
          <w:szCs w:val="24"/>
        </w:rPr>
      </w:pPr>
      <w:r w:rsidRPr="00D64368">
        <w:rPr>
          <w:b/>
          <w:bCs/>
          <w:iCs/>
          <w:sz w:val="24"/>
          <w:szCs w:val="24"/>
        </w:rPr>
        <w:t>Сосновоборского городского</w:t>
      </w:r>
      <w:r w:rsidRPr="00D64368">
        <w:rPr>
          <w:b/>
          <w:bCs/>
          <w:iCs/>
          <w:sz w:val="24"/>
          <w:szCs w:val="24"/>
        </w:rPr>
        <w:tab/>
      </w:r>
      <w:r w:rsidRPr="00D64368">
        <w:rPr>
          <w:b/>
          <w:bCs/>
          <w:iCs/>
          <w:sz w:val="24"/>
          <w:szCs w:val="24"/>
        </w:rPr>
        <w:tab/>
      </w:r>
      <w:r w:rsidRPr="00D64368">
        <w:rPr>
          <w:b/>
          <w:bCs/>
          <w:iCs/>
          <w:sz w:val="24"/>
          <w:szCs w:val="24"/>
        </w:rPr>
        <w:tab/>
      </w:r>
      <w:r w:rsidRPr="00D64368">
        <w:rPr>
          <w:b/>
          <w:bCs/>
          <w:iCs/>
          <w:sz w:val="24"/>
          <w:szCs w:val="24"/>
        </w:rPr>
        <w:tab/>
      </w:r>
      <w:r w:rsidR="006C2A78" w:rsidRPr="00D64368">
        <w:rPr>
          <w:b/>
          <w:bCs/>
          <w:iCs/>
          <w:sz w:val="24"/>
          <w:szCs w:val="24"/>
        </w:rPr>
        <w:tab/>
      </w:r>
      <w:r w:rsidR="006C2A78" w:rsidRPr="00D64368">
        <w:rPr>
          <w:b/>
          <w:bCs/>
          <w:iCs/>
          <w:sz w:val="24"/>
          <w:szCs w:val="24"/>
        </w:rPr>
        <w:tab/>
      </w:r>
      <w:r w:rsidR="00D64368">
        <w:rPr>
          <w:b/>
          <w:bCs/>
          <w:iCs/>
          <w:sz w:val="24"/>
          <w:szCs w:val="24"/>
        </w:rPr>
        <w:t xml:space="preserve">             </w:t>
      </w:r>
      <w:r w:rsidR="006C2A78" w:rsidRPr="00D64368">
        <w:rPr>
          <w:b/>
          <w:bCs/>
          <w:iCs/>
          <w:sz w:val="24"/>
          <w:szCs w:val="24"/>
        </w:rPr>
        <w:t xml:space="preserve">  </w:t>
      </w:r>
      <w:r w:rsidR="007E66A3" w:rsidRPr="00D64368">
        <w:rPr>
          <w:b/>
          <w:sz w:val="24"/>
          <w:szCs w:val="24"/>
        </w:rPr>
        <w:t>А.Н. Афанасьев</w:t>
      </w:r>
    </w:p>
    <w:p w:rsidR="006972FE" w:rsidRDefault="006972FE" w:rsidP="006972FE">
      <w:pPr>
        <w:rPr>
          <w:b/>
          <w:bCs/>
          <w:iCs/>
          <w:sz w:val="24"/>
          <w:szCs w:val="24"/>
        </w:rPr>
      </w:pPr>
    </w:p>
    <w:p w:rsidR="008315E0" w:rsidRPr="00D64368" w:rsidRDefault="008315E0" w:rsidP="006972FE">
      <w:pPr>
        <w:rPr>
          <w:b/>
          <w:bCs/>
          <w:iCs/>
          <w:sz w:val="24"/>
          <w:szCs w:val="24"/>
        </w:rPr>
      </w:pPr>
    </w:p>
    <w:p w:rsidR="006972FE" w:rsidRPr="00D64368" w:rsidRDefault="006972FE" w:rsidP="006972FE">
      <w:pPr>
        <w:rPr>
          <w:b/>
          <w:bCs/>
          <w:iCs/>
          <w:sz w:val="24"/>
          <w:szCs w:val="24"/>
        </w:rPr>
      </w:pPr>
      <w:r w:rsidRPr="00D64368">
        <w:rPr>
          <w:b/>
          <w:bCs/>
          <w:iCs/>
          <w:sz w:val="24"/>
          <w:szCs w:val="24"/>
        </w:rPr>
        <w:t xml:space="preserve">Глава Сосновоборского </w:t>
      </w:r>
    </w:p>
    <w:p w:rsidR="000E6E11" w:rsidRDefault="006972FE" w:rsidP="00D64368">
      <w:pPr>
        <w:ind w:right="-143"/>
        <w:jc w:val="both"/>
        <w:rPr>
          <w:b/>
          <w:sz w:val="24"/>
          <w:szCs w:val="24"/>
        </w:rPr>
      </w:pPr>
      <w:r w:rsidRPr="00D64368">
        <w:rPr>
          <w:b/>
          <w:bCs/>
          <w:iCs/>
          <w:sz w:val="24"/>
          <w:szCs w:val="24"/>
        </w:rPr>
        <w:t>городского округа</w:t>
      </w:r>
      <w:r w:rsidR="0071222A" w:rsidRPr="00D64368">
        <w:rPr>
          <w:b/>
          <w:bCs/>
          <w:iCs/>
          <w:sz w:val="24"/>
          <w:szCs w:val="24"/>
        </w:rPr>
        <w:tab/>
      </w:r>
      <w:r w:rsidR="0071222A" w:rsidRPr="00D64368">
        <w:rPr>
          <w:b/>
          <w:bCs/>
          <w:iCs/>
          <w:sz w:val="24"/>
          <w:szCs w:val="24"/>
        </w:rPr>
        <w:tab/>
      </w:r>
      <w:r w:rsidR="0071222A" w:rsidRPr="00D64368">
        <w:rPr>
          <w:b/>
          <w:bCs/>
          <w:iCs/>
          <w:sz w:val="24"/>
          <w:szCs w:val="24"/>
        </w:rPr>
        <w:tab/>
      </w:r>
      <w:r w:rsidR="0071222A" w:rsidRPr="00D64368">
        <w:rPr>
          <w:b/>
          <w:bCs/>
          <w:iCs/>
          <w:sz w:val="24"/>
          <w:szCs w:val="24"/>
        </w:rPr>
        <w:tab/>
      </w:r>
      <w:r w:rsidR="0071222A" w:rsidRPr="00D64368">
        <w:rPr>
          <w:b/>
          <w:bCs/>
          <w:iCs/>
          <w:sz w:val="24"/>
          <w:szCs w:val="24"/>
        </w:rPr>
        <w:tab/>
      </w:r>
      <w:r w:rsidR="0071222A" w:rsidRPr="00D64368">
        <w:rPr>
          <w:b/>
          <w:bCs/>
          <w:iCs/>
          <w:sz w:val="24"/>
          <w:szCs w:val="24"/>
        </w:rPr>
        <w:tab/>
      </w:r>
      <w:r w:rsidR="0071222A" w:rsidRPr="00D64368">
        <w:rPr>
          <w:b/>
          <w:bCs/>
          <w:iCs/>
          <w:sz w:val="24"/>
          <w:szCs w:val="24"/>
        </w:rPr>
        <w:tab/>
      </w:r>
      <w:r w:rsidR="00D64368">
        <w:rPr>
          <w:b/>
          <w:bCs/>
          <w:iCs/>
          <w:sz w:val="24"/>
          <w:szCs w:val="24"/>
        </w:rPr>
        <w:t xml:space="preserve">                       </w:t>
      </w:r>
      <w:r w:rsidR="006C2A78" w:rsidRPr="00D64368">
        <w:rPr>
          <w:b/>
          <w:bCs/>
          <w:iCs/>
          <w:sz w:val="24"/>
          <w:szCs w:val="24"/>
        </w:rPr>
        <w:tab/>
        <w:t xml:space="preserve">   </w:t>
      </w:r>
      <w:r w:rsidRPr="00D64368">
        <w:rPr>
          <w:b/>
          <w:sz w:val="24"/>
          <w:szCs w:val="24"/>
        </w:rPr>
        <w:t>М.В.</w:t>
      </w:r>
      <w:r w:rsidR="00F3643F" w:rsidRPr="00D64368">
        <w:rPr>
          <w:b/>
          <w:sz w:val="24"/>
          <w:szCs w:val="24"/>
        </w:rPr>
        <w:t xml:space="preserve"> </w:t>
      </w:r>
      <w:r w:rsidRPr="00D64368">
        <w:rPr>
          <w:b/>
          <w:sz w:val="24"/>
          <w:szCs w:val="24"/>
        </w:rPr>
        <w:t>Воронков</w:t>
      </w:r>
    </w:p>
    <w:p w:rsidR="00735D08" w:rsidRDefault="00735D08" w:rsidP="00D64368">
      <w:pPr>
        <w:ind w:right="-143"/>
        <w:jc w:val="both"/>
        <w:rPr>
          <w:b/>
          <w:sz w:val="24"/>
          <w:szCs w:val="24"/>
        </w:rPr>
      </w:pPr>
    </w:p>
    <w:p w:rsidR="00735D08" w:rsidRDefault="00735D08" w:rsidP="00D64368">
      <w:pPr>
        <w:ind w:right="-143"/>
        <w:jc w:val="both"/>
        <w:rPr>
          <w:b/>
          <w:sz w:val="24"/>
          <w:szCs w:val="24"/>
        </w:rPr>
      </w:pPr>
    </w:p>
    <w:p w:rsidR="00735D08" w:rsidRDefault="00735D08" w:rsidP="00D64368">
      <w:pPr>
        <w:ind w:right="-143"/>
        <w:jc w:val="both"/>
        <w:rPr>
          <w:b/>
          <w:sz w:val="24"/>
          <w:szCs w:val="24"/>
        </w:rPr>
      </w:pPr>
    </w:p>
    <w:p w:rsidR="00735D08" w:rsidRDefault="00735D08" w:rsidP="00D64368">
      <w:pPr>
        <w:ind w:right="-143"/>
        <w:jc w:val="both"/>
        <w:rPr>
          <w:b/>
          <w:sz w:val="24"/>
          <w:szCs w:val="24"/>
        </w:rPr>
      </w:pPr>
    </w:p>
    <w:p w:rsidR="00735D08" w:rsidRDefault="00735D08" w:rsidP="00D64368">
      <w:pPr>
        <w:ind w:right="-143"/>
        <w:jc w:val="both"/>
        <w:rPr>
          <w:b/>
          <w:sz w:val="24"/>
          <w:szCs w:val="24"/>
        </w:rPr>
      </w:pPr>
    </w:p>
    <w:p w:rsidR="00735D08" w:rsidRDefault="00735D08" w:rsidP="00D64368">
      <w:pPr>
        <w:ind w:right="-143"/>
        <w:jc w:val="both"/>
        <w:rPr>
          <w:b/>
          <w:sz w:val="24"/>
          <w:szCs w:val="24"/>
        </w:rPr>
      </w:pPr>
    </w:p>
    <w:p w:rsidR="00735D08" w:rsidRDefault="00735D08" w:rsidP="00D64368">
      <w:pPr>
        <w:ind w:right="-143"/>
        <w:jc w:val="both"/>
        <w:rPr>
          <w:b/>
          <w:sz w:val="24"/>
          <w:szCs w:val="24"/>
        </w:rPr>
      </w:pPr>
    </w:p>
    <w:p w:rsidR="00735D08" w:rsidRDefault="00735D08" w:rsidP="00D64368">
      <w:pPr>
        <w:ind w:right="-143"/>
        <w:jc w:val="both"/>
        <w:rPr>
          <w:b/>
          <w:sz w:val="24"/>
          <w:szCs w:val="24"/>
        </w:rPr>
      </w:pPr>
    </w:p>
    <w:p w:rsidR="00735D08" w:rsidRDefault="00735D08" w:rsidP="00D64368">
      <w:pPr>
        <w:ind w:right="-143"/>
        <w:jc w:val="both"/>
        <w:rPr>
          <w:b/>
          <w:sz w:val="24"/>
          <w:szCs w:val="24"/>
        </w:rPr>
      </w:pPr>
    </w:p>
    <w:p w:rsidR="00735D08" w:rsidRDefault="00735D08" w:rsidP="00D64368">
      <w:pPr>
        <w:ind w:right="-143"/>
        <w:jc w:val="both"/>
        <w:rPr>
          <w:b/>
          <w:sz w:val="24"/>
          <w:szCs w:val="24"/>
        </w:rPr>
      </w:pPr>
    </w:p>
    <w:p w:rsidR="00735D08" w:rsidRDefault="00735D08" w:rsidP="00D64368">
      <w:pPr>
        <w:ind w:right="-143"/>
        <w:jc w:val="both"/>
        <w:rPr>
          <w:b/>
          <w:sz w:val="24"/>
          <w:szCs w:val="24"/>
        </w:rPr>
      </w:pPr>
    </w:p>
    <w:p w:rsidR="00735D08" w:rsidRDefault="00735D08" w:rsidP="00D64368">
      <w:pPr>
        <w:ind w:right="-143"/>
        <w:jc w:val="both"/>
        <w:rPr>
          <w:b/>
          <w:sz w:val="24"/>
          <w:szCs w:val="24"/>
        </w:rPr>
      </w:pPr>
    </w:p>
    <w:p w:rsidR="00735D08" w:rsidRDefault="00735D08" w:rsidP="00D64368">
      <w:pPr>
        <w:ind w:right="-143"/>
        <w:jc w:val="both"/>
        <w:rPr>
          <w:b/>
          <w:sz w:val="24"/>
          <w:szCs w:val="24"/>
        </w:rPr>
      </w:pPr>
    </w:p>
    <w:p w:rsidR="00735D08" w:rsidRDefault="00735D08" w:rsidP="00D64368">
      <w:pPr>
        <w:ind w:right="-143"/>
        <w:jc w:val="both"/>
        <w:rPr>
          <w:b/>
          <w:sz w:val="24"/>
          <w:szCs w:val="24"/>
        </w:rPr>
      </w:pPr>
    </w:p>
    <w:p w:rsidR="00735D08" w:rsidRDefault="00735D08" w:rsidP="00D64368">
      <w:pPr>
        <w:ind w:right="-143"/>
        <w:jc w:val="both"/>
        <w:rPr>
          <w:b/>
          <w:sz w:val="24"/>
          <w:szCs w:val="24"/>
        </w:rPr>
      </w:pPr>
    </w:p>
    <w:p w:rsidR="00735D08" w:rsidRDefault="00735D08" w:rsidP="00D64368">
      <w:pPr>
        <w:ind w:right="-143"/>
        <w:jc w:val="both"/>
        <w:rPr>
          <w:b/>
          <w:sz w:val="24"/>
          <w:szCs w:val="24"/>
        </w:rPr>
      </w:pPr>
    </w:p>
    <w:p w:rsidR="00735D08" w:rsidRDefault="00735D08" w:rsidP="00D64368">
      <w:pPr>
        <w:ind w:right="-143"/>
        <w:jc w:val="both"/>
        <w:rPr>
          <w:b/>
          <w:sz w:val="24"/>
          <w:szCs w:val="24"/>
        </w:rPr>
      </w:pPr>
    </w:p>
    <w:p w:rsidR="00735D08" w:rsidRDefault="00735D08" w:rsidP="00D64368">
      <w:pPr>
        <w:ind w:right="-143"/>
        <w:jc w:val="both"/>
        <w:rPr>
          <w:b/>
          <w:sz w:val="24"/>
          <w:szCs w:val="24"/>
        </w:rPr>
      </w:pPr>
    </w:p>
    <w:p w:rsidR="00735D08" w:rsidRDefault="00735D08" w:rsidP="00D64368">
      <w:pPr>
        <w:ind w:right="-143"/>
        <w:jc w:val="both"/>
        <w:rPr>
          <w:b/>
          <w:sz w:val="24"/>
          <w:szCs w:val="24"/>
        </w:rPr>
      </w:pPr>
    </w:p>
    <w:p w:rsidR="00735D08" w:rsidRDefault="00735D08" w:rsidP="00D64368">
      <w:pPr>
        <w:ind w:right="-143"/>
        <w:jc w:val="both"/>
        <w:rPr>
          <w:b/>
          <w:sz w:val="24"/>
          <w:szCs w:val="24"/>
        </w:rPr>
      </w:pPr>
    </w:p>
    <w:p w:rsidR="00735D08" w:rsidRDefault="00735D08" w:rsidP="00D64368">
      <w:pPr>
        <w:ind w:right="-143"/>
        <w:jc w:val="both"/>
        <w:rPr>
          <w:b/>
          <w:sz w:val="24"/>
          <w:szCs w:val="24"/>
        </w:rPr>
      </w:pPr>
    </w:p>
    <w:p w:rsidR="00735D08" w:rsidRDefault="00735D08" w:rsidP="00D64368">
      <w:pPr>
        <w:ind w:right="-143"/>
        <w:jc w:val="both"/>
        <w:rPr>
          <w:b/>
          <w:sz w:val="24"/>
          <w:szCs w:val="24"/>
        </w:rPr>
      </w:pPr>
    </w:p>
    <w:p w:rsidR="00735D08" w:rsidRDefault="00735D08" w:rsidP="00D64368">
      <w:pPr>
        <w:ind w:right="-143"/>
        <w:jc w:val="both"/>
        <w:rPr>
          <w:b/>
          <w:sz w:val="24"/>
          <w:szCs w:val="24"/>
        </w:rPr>
      </w:pPr>
    </w:p>
    <w:p w:rsidR="00735D08" w:rsidRDefault="00735D08" w:rsidP="00D64368">
      <w:pPr>
        <w:ind w:right="-143"/>
        <w:jc w:val="both"/>
        <w:rPr>
          <w:b/>
          <w:sz w:val="24"/>
          <w:szCs w:val="24"/>
        </w:rPr>
      </w:pPr>
    </w:p>
    <w:p w:rsidR="00735D08" w:rsidRDefault="00735D08" w:rsidP="00D64368">
      <w:pPr>
        <w:ind w:right="-143"/>
        <w:jc w:val="both"/>
        <w:rPr>
          <w:b/>
          <w:sz w:val="24"/>
          <w:szCs w:val="24"/>
        </w:rPr>
      </w:pPr>
    </w:p>
    <w:p w:rsidR="00735D08" w:rsidRDefault="00735D08" w:rsidP="00D64368">
      <w:pPr>
        <w:ind w:right="-143"/>
        <w:jc w:val="both"/>
        <w:rPr>
          <w:b/>
          <w:sz w:val="24"/>
          <w:szCs w:val="24"/>
        </w:rPr>
      </w:pPr>
    </w:p>
    <w:p w:rsidR="00735D08" w:rsidRPr="001068B8" w:rsidRDefault="00735D08" w:rsidP="00735D08">
      <w:pPr>
        <w:ind w:firstLine="709"/>
        <w:jc w:val="center"/>
        <w:rPr>
          <w:b/>
          <w:bCs/>
          <w:sz w:val="24"/>
          <w:szCs w:val="24"/>
        </w:rPr>
      </w:pPr>
      <w:r w:rsidRPr="001068B8">
        <w:rPr>
          <w:b/>
          <w:bCs/>
          <w:sz w:val="24"/>
          <w:szCs w:val="24"/>
        </w:rPr>
        <w:t>ПОЯСНИТЕЛЬНАЯ ЗАПИСКА № 1</w:t>
      </w:r>
    </w:p>
    <w:p w:rsidR="00735D08" w:rsidRPr="001068B8" w:rsidRDefault="00735D08" w:rsidP="00735D08">
      <w:pPr>
        <w:ind w:firstLine="709"/>
        <w:jc w:val="center"/>
        <w:rPr>
          <w:sz w:val="24"/>
          <w:szCs w:val="24"/>
        </w:rPr>
      </w:pPr>
    </w:p>
    <w:p w:rsidR="00735D08" w:rsidRPr="00B70CCF" w:rsidRDefault="00735D08" w:rsidP="00735D08">
      <w:pPr>
        <w:jc w:val="both"/>
        <w:rPr>
          <w:b/>
          <w:bCs/>
          <w:sz w:val="24"/>
          <w:szCs w:val="24"/>
        </w:rPr>
      </w:pPr>
      <w:r>
        <w:rPr>
          <w:b/>
          <w:bCs/>
          <w:sz w:val="24"/>
          <w:szCs w:val="24"/>
        </w:rPr>
        <w:tab/>
      </w:r>
      <w:proofErr w:type="gramStart"/>
      <w:r>
        <w:rPr>
          <w:b/>
          <w:bCs/>
          <w:sz w:val="24"/>
          <w:szCs w:val="24"/>
        </w:rPr>
        <w:t>к</w:t>
      </w:r>
      <w:r w:rsidRPr="001068B8">
        <w:rPr>
          <w:b/>
          <w:bCs/>
          <w:sz w:val="24"/>
          <w:szCs w:val="24"/>
        </w:rPr>
        <w:t xml:space="preserve"> проекту решения совета депутатов Сосновоборского городского округа </w:t>
      </w:r>
      <w:r w:rsidRPr="00B70CCF">
        <w:rPr>
          <w:b/>
          <w:bCs/>
          <w:sz w:val="24"/>
          <w:szCs w:val="24"/>
        </w:rPr>
        <w:t>«О внесении изменений в решение совета депутатов Сосновоборского городского округа от 25.05.2011 г. № 44 «Об утверждении «Положения о ежемесячных и иных дополнительных выплатах лицам, замещающим муниципальные должности, должности муниципальной службы, должности, не являющиеся должностями муниципальной службы в органах местного самоуправления Сосновоборского городского округа и о порядке формирования фонда оплаты труда указанных лиц»</w:t>
      </w:r>
      <w:r>
        <w:rPr>
          <w:b/>
          <w:bCs/>
          <w:sz w:val="24"/>
          <w:szCs w:val="24"/>
        </w:rPr>
        <w:t>.</w:t>
      </w:r>
      <w:proofErr w:type="gramEnd"/>
    </w:p>
    <w:p w:rsidR="00735D08" w:rsidRPr="001068B8" w:rsidRDefault="00735D08" w:rsidP="00735D08">
      <w:pPr>
        <w:ind w:firstLine="709"/>
        <w:jc w:val="both"/>
        <w:rPr>
          <w:b/>
          <w:bCs/>
          <w:sz w:val="24"/>
          <w:szCs w:val="24"/>
        </w:rPr>
      </w:pPr>
      <w:r w:rsidRPr="001068B8">
        <w:rPr>
          <w:b/>
          <w:bCs/>
          <w:sz w:val="24"/>
          <w:szCs w:val="24"/>
        </w:rPr>
        <w:t xml:space="preserve"> </w:t>
      </w:r>
    </w:p>
    <w:p w:rsidR="00735D08" w:rsidRDefault="00735D08" w:rsidP="00735D08">
      <w:pPr>
        <w:jc w:val="both"/>
        <w:rPr>
          <w:sz w:val="24"/>
          <w:szCs w:val="24"/>
        </w:rPr>
      </w:pPr>
      <w:r>
        <w:rPr>
          <w:bCs/>
          <w:sz w:val="24"/>
          <w:szCs w:val="24"/>
        </w:rPr>
        <w:tab/>
      </w:r>
      <w:proofErr w:type="gramStart"/>
      <w:r w:rsidRPr="00744EC3">
        <w:rPr>
          <w:bCs/>
          <w:sz w:val="24"/>
          <w:szCs w:val="24"/>
        </w:rPr>
        <w:t>П</w:t>
      </w:r>
      <w:r w:rsidRPr="00744EC3">
        <w:rPr>
          <w:color w:val="000000"/>
          <w:sz w:val="24"/>
          <w:szCs w:val="24"/>
        </w:rPr>
        <w:t xml:space="preserve">роект разработан с целью внесения изменений в решение </w:t>
      </w:r>
      <w:r>
        <w:rPr>
          <w:color w:val="000000"/>
          <w:sz w:val="24"/>
          <w:szCs w:val="24"/>
        </w:rPr>
        <w:t>с</w:t>
      </w:r>
      <w:r w:rsidRPr="00744EC3">
        <w:rPr>
          <w:color w:val="000000"/>
          <w:sz w:val="24"/>
          <w:szCs w:val="24"/>
        </w:rPr>
        <w:t xml:space="preserve">овета депутатов </w:t>
      </w:r>
      <w:r w:rsidRPr="00744EC3">
        <w:rPr>
          <w:sz w:val="24"/>
          <w:szCs w:val="24"/>
        </w:rPr>
        <w:t xml:space="preserve">от </w:t>
      </w:r>
      <w:r w:rsidRPr="00AE2141">
        <w:rPr>
          <w:sz w:val="24"/>
          <w:szCs w:val="24"/>
        </w:rPr>
        <w:t>25.05.2011 г. № 44 «Об утверждении «Положения о ежемесячных и иных дополнительных выплатах лицам, замещающим муниципальные должности, должности муниципальной службы, должности, не являющиеся должностями муниципальной службы в органах местного самоуправления Сосновоборского городского округа и о порядке формирования фонда оплаты труда указанных лиц»</w:t>
      </w:r>
      <w:r w:rsidRPr="00744EC3">
        <w:rPr>
          <w:sz w:val="24"/>
          <w:szCs w:val="24"/>
        </w:rPr>
        <w:t xml:space="preserve"> (с </w:t>
      </w:r>
      <w:r w:rsidRPr="00146511">
        <w:rPr>
          <w:sz w:val="24"/>
          <w:szCs w:val="24"/>
        </w:rPr>
        <w:t xml:space="preserve">изменениями и дополнениями) </w:t>
      </w:r>
      <w:r>
        <w:rPr>
          <w:sz w:val="24"/>
          <w:szCs w:val="24"/>
        </w:rPr>
        <w:t xml:space="preserve">в целях </w:t>
      </w:r>
      <w:r w:rsidRPr="008B6832">
        <w:rPr>
          <w:sz w:val="24"/>
          <w:szCs w:val="24"/>
        </w:rPr>
        <w:t>установления размера</w:t>
      </w:r>
      <w:proofErr w:type="gramEnd"/>
      <w:r w:rsidRPr="008B6832">
        <w:rPr>
          <w:sz w:val="24"/>
          <w:szCs w:val="24"/>
        </w:rPr>
        <w:t xml:space="preserve"> </w:t>
      </w:r>
      <w:r>
        <w:rPr>
          <w:sz w:val="24"/>
          <w:szCs w:val="24"/>
        </w:rPr>
        <w:t xml:space="preserve">количества должностных окладов </w:t>
      </w:r>
      <w:r w:rsidRPr="008B6832">
        <w:rPr>
          <w:sz w:val="24"/>
          <w:szCs w:val="24"/>
        </w:rPr>
        <w:t>предусмотренных при формировании фонда оплаты труда</w:t>
      </w:r>
      <w:r>
        <w:rPr>
          <w:sz w:val="24"/>
          <w:szCs w:val="24"/>
        </w:rPr>
        <w:t xml:space="preserve"> на очередной финансовый год и плановый период</w:t>
      </w:r>
      <w:r w:rsidRPr="008B6832">
        <w:rPr>
          <w:sz w:val="24"/>
          <w:szCs w:val="24"/>
        </w:rPr>
        <w:t>.</w:t>
      </w:r>
    </w:p>
    <w:p w:rsidR="00735D08" w:rsidRDefault="00735D08" w:rsidP="00735D08">
      <w:pPr>
        <w:ind w:firstLine="709"/>
        <w:jc w:val="both"/>
        <w:rPr>
          <w:sz w:val="24"/>
          <w:szCs w:val="24"/>
        </w:rPr>
      </w:pPr>
      <w:proofErr w:type="gramStart"/>
      <w:r w:rsidRPr="00C83E26">
        <w:rPr>
          <w:sz w:val="24"/>
          <w:szCs w:val="24"/>
        </w:rPr>
        <w:t xml:space="preserve">Предлагается внести в решение от </w:t>
      </w:r>
      <w:r w:rsidRPr="00AE2141">
        <w:rPr>
          <w:sz w:val="24"/>
          <w:szCs w:val="24"/>
        </w:rPr>
        <w:t>25.05.2011 г. № 44 «Об утверждении «Положения о ежемесячных и иных дополнительных выплатах лицам, замещающим муниципальные должности, должности муниципальной службы, должности, не являющиеся должностями муниципальной службы в органах местного самоуправления Сосновоборского городского округа и о порядке формирования фонда оплаты труда указанных лиц»</w:t>
      </w:r>
      <w:r>
        <w:rPr>
          <w:bCs/>
          <w:sz w:val="24"/>
          <w:szCs w:val="24"/>
        </w:rPr>
        <w:t xml:space="preserve"> </w:t>
      </w:r>
      <w:r w:rsidRPr="00AE2141">
        <w:rPr>
          <w:sz w:val="24"/>
          <w:szCs w:val="24"/>
        </w:rPr>
        <w:t>(с изменениями и дополнениями) следующие изменения:</w:t>
      </w:r>
      <w:proofErr w:type="gramEnd"/>
    </w:p>
    <w:p w:rsidR="00735D08" w:rsidRDefault="00735D08" w:rsidP="00735D08">
      <w:pPr>
        <w:jc w:val="both"/>
        <w:rPr>
          <w:sz w:val="24"/>
          <w:szCs w:val="24"/>
        </w:rPr>
      </w:pPr>
    </w:p>
    <w:tbl>
      <w:tblPr>
        <w:tblStyle w:val="ac"/>
        <w:tblW w:w="10206" w:type="dxa"/>
        <w:tblInd w:w="108" w:type="dxa"/>
        <w:tblLook w:val="04A0"/>
      </w:tblPr>
      <w:tblGrid>
        <w:gridCol w:w="1438"/>
        <w:gridCol w:w="4705"/>
        <w:gridCol w:w="4063"/>
      </w:tblGrid>
      <w:tr w:rsidR="00735D08" w:rsidRPr="00D542E9" w:rsidTr="00A72C6C">
        <w:tc>
          <w:tcPr>
            <w:tcW w:w="1327" w:type="dxa"/>
          </w:tcPr>
          <w:p w:rsidR="00735D08" w:rsidRPr="00C72FEE" w:rsidRDefault="00735D08" w:rsidP="00A72C6C">
            <w:pPr>
              <w:jc w:val="center"/>
              <w:rPr>
                <w:color w:val="000000" w:themeColor="text1"/>
                <w:szCs w:val="24"/>
              </w:rPr>
            </w:pPr>
            <w:r w:rsidRPr="00C72FEE">
              <w:rPr>
                <w:color w:val="000000" w:themeColor="text1"/>
                <w:szCs w:val="24"/>
              </w:rPr>
              <w:t>Пункт Положения  (приложение к решению от 25.05.2011 № 44)</w:t>
            </w:r>
          </w:p>
        </w:tc>
        <w:tc>
          <w:tcPr>
            <w:tcW w:w="4769" w:type="dxa"/>
          </w:tcPr>
          <w:p w:rsidR="00735D08" w:rsidRPr="00C72FEE" w:rsidRDefault="00735D08" w:rsidP="00A72C6C">
            <w:pPr>
              <w:jc w:val="center"/>
              <w:rPr>
                <w:color w:val="000000" w:themeColor="text1"/>
                <w:sz w:val="24"/>
                <w:szCs w:val="24"/>
              </w:rPr>
            </w:pPr>
            <w:r w:rsidRPr="00C72FEE">
              <w:rPr>
                <w:color w:val="000000" w:themeColor="text1"/>
                <w:sz w:val="24"/>
                <w:szCs w:val="24"/>
              </w:rPr>
              <w:t>Действующая редакция</w:t>
            </w:r>
          </w:p>
        </w:tc>
        <w:tc>
          <w:tcPr>
            <w:tcW w:w="4110" w:type="dxa"/>
          </w:tcPr>
          <w:p w:rsidR="00735D08" w:rsidRPr="00C72FEE" w:rsidRDefault="00735D08" w:rsidP="00A72C6C">
            <w:pPr>
              <w:jc w:val="center"/>
              <w:rPr>
                <w:color w:val="000000" w:themeColor="text1"/>
                <w:sz w:val="24"/>
                <w:szCs w:val="24"/>
              </w:rPr>
            </w:pPr>
            <w:r w:rsidRPr="00C72FEE">
              <w:rPr>
                <w:color w:val="000000" w:themeColor="text1"/>
                <w:sz w:val="24"/>
                <w:szCs w:val="24"/>
              </w:rPr>
              <w:t>Редакция с учетом изменений</w:t>
            </w:r>
          </w:p>
        </w:tc>
      </w:tr>
      <w:tr w:rsidR="00735D08" w:rsidRPr="00D542E9" w:rsidTr="00A72C6C">
        <w:tc>
          <w:tcPr>
            <w:tcW w:w="10206" w:type="dxa"/>
            <w:gridSpan w:val="3"/>
          </w:tcPr>
          <w:p w:rsidR="00735D08" w:rsidRPr="000C0B9D" w:rsidRDefault="00735D08" w:rsidP="00A72C6C">
            <w:pPr>
              <w:ind w:firstLine="709"/>
              <w:jc w:val="center"/>
              <w:rPr>
                <w:b/>
                <w:sz w:val="24"/>
                <w:szCs w:val="24"/>
              </w:rPr>
            </w:pPr>
            <w:r w:rsidRPr="000C0B9D">
              <w:rPr>
                <w:b/>
                <w:sz w:val="24"/>
                <w:szCs w:val="24"/>
              </w:rPr>
              <w:t>2. Дополнительные выплаты лицам, замещающим муниципальные</w:t>
            </w:r>
          </w:p>
          <w:p w:rsidR="00735D08" w:rsidRPr="00FD3BBB" w:rsidRDefault="00735D08" w:rsidP="00A72C6C">
            <w:pPr>
              <w:ind w:firstLine="709"/>
              <w:jc w:val="center"/>
              <w:rPr>
                <w:b/>
                <w:sz w:val="24"/>
                <w:szCs w:val="24"/>
              </w:rPr>
            </w:pPr>
            <w:r w:rsidRPr="000C0B9D">
              <w:rPr>
                <w:b/>
                <w:sz w:val="24"/>
                <w:szCs w:val="24"/>
              </w:rPr>
              <w:t xml:space="preserve">должности и порядок </w:t>
            </w:r>
            <w:proofErr w:type="gramStart"/>
            <w:r w:rsidRPr="000C0B9D">
              <w:rPr>
                <w:b/>
                <w:sz w:val="24"/>
                <w:szCs w:val="24"/>
              </w:rPr>
              <w:t xml:space="preserve">формирования фонда оплаты </w:t>
            </w:r>
            <w:r>
              <w:rPr>
                <w:b/>
                <w:sz w:val="24"/>
                <w:szCs w:val="24"/>
              </w:rPr>
              <w:t>труда указанных лиц</w:t>
            </w:r>
            <w:proofErr w:type="gramEnd"/>
          </w:p>
        </w:tc>
      </w:tr>
      <w:tr w:rsidR="00735D08" w:rsidRPr="00D542E9" w:rsidTr="00A72C6C">
        <w:tc>
          <w:tcPr>
            <w:tcW w:w="10206" w:type="dxa"/>
            <w:gridSpan w:val="3"/>
          </w:tcPr>
          <w:p w:rsidR="00735D08" w:rsidRPr="00FB7FF9" w:rsidRDefault="00735D08" w:rsidP="00A72C6C">
            <w:pPr>
              <w:jc w:val="center"/>
              <w:rPr>
                <w:bCs/>
                <w:iCs/>
                <w:sz w:val="24"/>
              </w:rPr>
            </w:pPr>
            <w:r w:rsidRPr="00FB7FF9">
              <w:rPr>
                <w:bCs/>
                <w:iCs/>
                <w:sz w:val="24"/>
              </w:rPr>
              <w:t>2.1. Дополнительные выплаты лицам, замещающим муниципальные должности</w:t>
            </w:r>
          </w:p>
        </w:tc>
      </w:tr>
      <w:tr w:rsidR="00735D08" w:rsidRPr="00D542E9" w:rsidTr="00A72C6C">
        <w:tc>
          <w:tcPr>
            <w:tcW w:w="1327" w:type="dxa"/>
          </w:tcPr>
          <w:p w:rsidR="00735D08" w:rsidRPr="00FB7FF9" w:rsidRDefault="00735D08" w:rsidP="00A72C6C">
            <w:pPr>
              <w:rPr>
                <w:bCs/>
                <w:iCs/>
                <w:sz w:val="24"/>
              </w:rPr>
            </w:pPr>
            <w:r w:rsidRPr="00FD3BBB">
              <w:rPr>
                <w:color w:val="000000" w:themeColor="text1"/>
                <w:sz w:val="24"/>
                <w:szCs w:val="24"/>
              </w:rPr>
              <w:t xml:space="preserve">п. </w:t>
            </w:r>
            <w:r w:rsidRPr="00234E1F">
              <w:rPr>
                <w:sz w:val="24"/>
                <w:szCs w:val="24"/>
              </w:rPr>
              <w:t>2.1.1.</w:t>
            </w:r>
          </w:p>
        </w:tc>
        <w:tc>
          <w:tcPr>
            <w:tcW w:w="4769" w:type="dxa"/>
          </w:tcPr>
          <w:p w:rsidR="00735D08" w:rsidRPr="00FB7FF9" w:rsidRDefault="00735D08" w:rsidP="00A72C6C">
            <w:pPr>
              <w:pStyle w:val="Heading"/>
              <w:ind w:firstLine="408"/>
              <w:jc w:val="both"/>
              <w:rPr>
                <w:rFonts w:ascii="Times New Roman" w:hAnsi="Times New Roman"/>
                <w:b w:val="0"/>
                <w:sz w:val="24"/>
              </w:rPr>
            </w:pPr>
            <w:r w:rsidRPr="00FB7FF9">
              <w:rPr>
                <w:rFonts w:ascii="Times New Roman" w:hAnsi="Times New Roman"/>
                <w:b w:val="0"/>
                <w:sz w:val="24"/>
              </w:rPr>
              <w:t>2.1.1. Лицам, замещающим муниципальные должности, устанавливаются следующие дополнительные выплаты:</w:t>
            </w:r>
          </w:p>
          <w:p w:rsidR="00735D08" w:rsidRPr="00FB7FF9" w:rsidRDefault="00735D08" w:rsidP="00A72C6C">
            <w:pPr>
              <w:pStyle w:val="Heading"/>
              <w:ind w:firstLine="408"/>
              <w:jc w:val="both"/>
              <w:rPr>
                <w:rFonts w:ascii="Times New Roman" w:hAnsi="Times New Roman"/>
                <w:b w:val="0"/>
                <w:sz w:val="24"/>
              </w:rPr>
            </w:pPr>
            <w:r w:rsidRPr="00FB7FF9">
              <w:rPr>
                <w:rFonts w:ascii="Times New Roman" w:hAnsi="Times New Roman"/>
                <w:b w:val="0"/>
                <w:sz w:val="24"/>
              </w:rPr>
              <w:t>…</w:t>
            </w:r>
          </w:p>
          <w:p w:rsidR="00735D08" w:rsidRPr="00FB7FF9" w:rsidRDefault="00735D08" w:rsidP="00A72C6C">
            <w:pPr>
              <w:pStyle w:val="Heading"/>
              <w:ind w:firstLine="851"/>
              <w:jc w:val="both"/>
              <w:rPr>
                <w:rFonts w:ascii="Times New Roman" w:hAnsi="Times New Roman"/>
                <w:b w:val="0"/>
                <w:sz w:val="24"/>
              </w:rPr>
            </w:pPr>
            <w:r w:rsidRPr="00FB7FF9">
              <w:rPr>
                <w:rFonts w:ascii="Times New Roman" w:hAnsi="Times New Roman"/>
                <w:b w:val="0"/>
                <w:sz w:val="24"/>
              </w:rPr>
              <w:t>в) единовременная выплата при предоставле</w:t>
            </w:r>
            <w:r>
              <w:rPr>
                <w:rFonts w:ascii="Times New Roman" w:hAnsi="Times New Roman"/>
                <w:b w:val="0"/>
                <w:sz w:val="24"/>
              </w:rPr>
              <w:t>нии ежегодного оплачиваемого от</w:t>
            </w:r>
            <w:r w:rsidRPr="00FB7FF9">
              <w:rPr>
                <w:rFonts w:ascii="Times New Roman" w:hAnsi="Times New Roman"/>
                <w:b w:val="0"/>
                <w:sz w:val="24"/>
              </w:rPr>
              <w:t xml:space="preserve">пуска в размере </w:t>
            </w:r>
            <w:r w:rsidRPr="00FB7FF9">
              <w:rPr>
                <w:rFonts w:ascii="Times New Roman" w:hAnsi="Times New Roman"/>
                <w:b w:val="0"/>
                <w:strike/>
                <w:sz w:val="24"/>
              </w:rPr>
              <w:t>двух</w:t>
            </w:r>
            <w:r w:rsidRPr="00FB7FF9">
              <w:rPr>
                <w:rFonts w:ascii="Times New Roman" w:hAnsi="Times New Roman"/>
                <w:b w:val="0"/>
                <w:sz w:val="24"/>
              </w:rPr>
              <w:t xml:space="preserve"> месячных должностных окладов по замещаемой муниципальной должности.</w:t>
            </w:r>
          </w:p>
        </w:tc>
        <w:tc>
          <w:tcPr>
            <w:tcW w:w="4110" w:type="dxa"/>
          </w:tcPr>
          <w:p w:rsidR="00735D08" w:rsidRPr="00FB7FF9" w:rsidRDefault="00735D08" w:rsidP="00A72C6C">
            <w:pPr>
              <w:pStyle w:val="Heading"/>
              <w:ind w:firstLine="408"/>
              <w:jc w:val="both"/>
              <w:rPr>
                <w:rFonts w:ascii="Times New Roman" w:hAnsi="Times New Roman"/>
                <w:b w:val="0"/>
                <w:sz w:val="24"/>
              </w:rPr>
            </w:pPr>
            <w:r w:rsidRPr="00FB7FF9">
              <w:rPr>
                <w:rFonts w:ascii="Times New Roman" w:hAnsi="Times New Roman"/>
                <w:b w:val="0"/>
                <w:sz w:val="24"/>
              </w:rPr>
              <w:t>2.1.1. Лицам, замещающим муниципальные должности, устанавливаются следующие дополнительные выплаты:</w:t>
            </w:r>
          </w:p>
          <w:p w:rsidR="00735D08" w:rsidRPr="00FB7FF9" w:rsidRDefault="00735D08" w:rsidP="00A72C6C">
            <w:pPr>
              <w:pStyle w:val="Heading"/>
              <w:ind w:firstLine="408"/>
              <w:jc w:val="both"/>
              <w:rPr>
                <w:rFonts w:ascii="Times New Roman" w:hAnsi="Times New Roman"/>
                <w:b w:val="0"/>
                <w:sz w:val="24"/>
              </w:rPr>
            </w:pPr>
            <w:r w:rsidRPr="00FB7FF9">
              <w:rPr>
                <w:rFonts w:ascii="Times New Roman" w:hAnsi="Times New Roman"/>
                <w:b w:val="0"/>
                <w:sz w:val="24"/>
              </w:rPr>
              <w:t>…</w:t>
            </w:r>
          </w:p>
          <w:p w:rsidR="00735D08" w:rsidRPr="00FB7FF9" w:rsidRDefault="00735D08" w:rsidP="00A72C6C">
            <w:pPr>
              <w:pStyle w:val="Heading"/>
              <w:ind w:firstLine="408"/>
              <w:jc w:val="both"/>
              <w:rPr>
                <w:bCs w:val="0"/>
                <w:iCs/>
                <w:sz w:val="24"/>
              </w:rPr>
            </w:pPr>
            <w:r w:rsidRPr="00FB7FF9">
              <w:rPr>
                <w:rFonts w:ascii="Times New Roman" w:hAnsi="Times New Roman"/>
                <w:b w:val="0"/>
                <w:sz w:val="24"/>
              </w:rPr>
              <w:t>в) единовременная выплата при предоставле</w:t>
            </w:r>
            <w:r>
              <w:rPr>
                <w:rFonts w:ascii="Times New Roman" w:hAnsi="Times New Roman"/>
                <w:b w:val="0"/>
                <w:sz w:val="24"/>
              </w:rPr>
              <w:t>нии ежегодного оплачиваемого от</w:t>
            </w:r>
            <w:r w:rsidRPr="00FB7FF9">
              <w:rPr>
                <w:rFonts w:ascii="Times New Roman" w:hAnsi="Times New Roman"/>
                <w:b w:val="0"/>
                <w:sz w:val="24"/>
              </w:rPr>
              <w:t xml:space="preserve">пуска в размере </w:t>
            </w:r>
            <w:r w:rsidRPr="00FB7FF9">
              <w:rPr>
                <w:rFonts w:ascii="Times New Roman" w:hAnsi="Times New Roman"/>
                <w:sz w:val="24"/>
              </w:rPr>
              <w:t>трех</w:t>
            </w:r>
            <w:r w:rsidRPr="00FB7FF9">
              <w:rPr>
                <w:rFonts w:ascii="Times New Roman" w:hAnsi="Times New Roman"/>
                <w:b w:val="0"/>
                <w:sz w:val="24"/>
              </w:rPr>
              <w:t xml:space="preserve"> месячных должностных окладов по замещаемой муниципальной должности.</w:t>
            </w:r>
          </w:p>
        </w:tc>
      </w:tr>
      <w:tr w:rsidR="00735D08" w:rsidRPr="00D542E9" w:rsidTr="00A72C6C">
        <w:tc>
          <w:tcPr>
            <w:tcW w:w="10206" w:type="dxa"/>
            <w:gridSpan w:val="3"/>
          </w:tcPr>
          <w:p w:rsidR="00735D08" w:rsidRPr="00FD3BBB" w:rsidRDefault="00735D08" w:rsidP="00A72C6C">
            <w:pPr>
              <w:jc w:val="center"/>
              <w:rPr>
                <w:color w:val="FF0000"/>
                <w:sz w:val="24"/>
                <w:szCs w:val="24"/>
              </w:rPr>
            </w:pPr>
            <w:r w:rsidRPr="00FD3BBB">
              <w:rPr>
                <w:bCs/>
                <w:iCs/>
                <w:sz w:val="24"/>
              </w:rPr>
              <w:t>2.2. Порядок формирования фонда оплаты труда лиц, замещающих муниципальные должности</w:t>
            </w:r>
          </w:p>
        </w:tc>
      </w:tr>
      <w:tr w:rsidR="00735D08" w:rsidRPr="00D542E9" w:rsidTr="00A72C6C">
        <w:tc>
          <w:tcPr>
            <w:tcW w:w="1327" w:type="dxa"/>
          </w:tcPr>
          <w:p w:rsidR="00735D08" w:rsidRPr="00FD3BBB" w:rsidRDefault="00735D08" w:rsidP="00A72C6C">
            <w:pPr>
              <w:jc w:val="both"/>
              <w:rPr>
                <w:color w:val="000000" w:themeColor="text1"/>
                <w:sz w:val="24"/>
                <w:szCs w:val="24"/>
              </w:rPr>
            </w:pPr>
            <w:r w:rsidRPr="00FD3BBB">
              <w:rPr>
                <w:color w:val="000000" w:themeColor="text1"/>
                <w:sz w:val="24"/>
                <w:szCs w:val="24"/>
              </w:rPr>
              <w:t>п. 2.2.1</w:t>
            </w:r>
          </w:p>
        </w:tc>
        <w:tc>
          <w:tcPr>
            <w:tcW w:w="4769" w:type="dxa"/>
          </w:tcPr>
          <w:p w:rsidR="00735D08" w:rsidRPr="00D542E9" w:rsidRDefault="00735D08" w:rsidP="00A72C6C">
            <w:pPr>
              <w:pStyle w:val="Heading"/>
              <w:ind w:firstLine="408"/>
              <w:jc w:val="both"/>
              <w:rPr>
                <w:rFonts w:ascii="Times New Roman" w:hAnsi="Times New Roman"/>
                <w:b w:val="0"/>
                <w:color w:val="FF0000"/>
                <w:sz w:val="24"/>
              </w:rPr>
            </w:pPr>
            <w:r w:rsidRPr="00234E1F">
              <w:rPr>
                <w:rFonts w:ascii="Times New Roman" w:hAnsi="Times New Roman"/>
                <w:b w:val="0"/>
                <w:sz w:val="24"/>
              </w:rPr>
              <w:t xml:space="preserve">2.2.1. При формировании фонда оплаты труда лиц, замещающих муниципальные должности, сверх суммы средств, направляемых для выплаты месячного должностного оклада, </w:t>
            </w:r>
            <w:r w:rsidRPr="00234E1F">
              <w:rPr>
                <w:rFonts w:ascii="Times New Roman" w:hAnsi="Times New Roman"/>
                <w:b w:val="0"/>
                <w:sz w:val="24"/>
              </w:rPr>
              <w:lastRenderedPageBreak/>
              <w:t>предусматриваются следующие средства для выплаты (в расчете на год):</w:t>
            </w:r>
          </w:p>
          <w:p w:rsidR="00735D08" w:rsidRDefault="00735D08" w:rsidP="00A72C6C">
            <w:pPr>
              <w:pStyle w:val="Heading"/>
              <w:ind w:firstLine="408"/>
              <w:jc w:val="both"/>
              <w:rPr>
                <w:rFonts w:ascii="Times New Roman" w:hAnsi="Times New Roman"/>
                <w:b w:val="0"/>
                <w:color w:val="000000" w:themeColor="text1"/>
                <w:sz w:val="24"/>
              </w:rPr>
            </w:pPr>
            <w:r w:rsidRPr="00FD3BBB">
              <w:rPr>
                <w:rFonts w:ascii="Times New Roman" w:hAnsi="Times New Roman"/>
                <w:b w:val="0"/>
                <w:color w:val="000000" w:themeColor="text1"/>
                <w:sz w:val="24"/>
              </w:rPr>
              <w:t>…</w:t>
            </w:r>
          </w:p>
          <w:p w:rsidR="00735D08" w:rsidRDefault="00735D08" w:rsidP="00A72C6C">
            <w:pPr>
              <w:pStyle w:val="Heading"/>
              <w:ind w:firstLine="851"/>
              <w:jc w:val="both"/>
              <w:rPr>
                <w:rFonts w:ascii="Times New Roman" w:hAnsi="Times New Roman"/>
                <w:b w:val="0"/>
                <w:sz w:val="24"/>
              </w:rPr>
            </w:pPr>
            <w:r w:rsidRPr="00FB7FF9">
              <w:rPr>
                <w:rFonts w:ascii="Times New Roman" w:hAnsi="Times New Roman"/>
                <w:b w:val="0"/>
                <w:sz w:val="24"/>
              </w:rPr>
              <w:t xml:space="preserve">в) единовременной выплаты при предоставлении ежегодного оплачиваемого отпуска – в размере </w:t>
            </w:r>
            <w:r w:rsidRPr="00FB7FF9">
              <w:rPr>
                <w:rFonts w:ascii="Times New Roman" w:hAnsi="Times New Roman"/>
                <w:b w:val="0"/>
                <w:strike/>
                <w:sz w:val="24"/>
              </w:rPr>
              <w:t>двух</w:t>
            </w:r>
            <w:r w:rsidRPr="00FB7FF9">
              <w:rPr>
                <w:rFonts w:ascii="Times New Roman" w:hAnsi="Times New Roman"/>
                <w:b w:val="0"/>
                <w:sz w:val="24"/>
              </w:rPr>
              <w:t xml:space="preserve"> месячных должностных окладов;</w:t>
            </w:r>
          </w:p>
          <w:p w:rsidR="00735D08" w:rsidRDefault="00735D08" w:rsidP="00A72C6C">
            <w:pPr>
              <w:pStyle w:val="Heading"/>
              <w:ind w:firstLine="408"/>
              <w:jc w:val="both"/>
              <w:rPr>
                <w:rFonts w:ascii="Times New Roman" w:hAnsi="Times New Roman"/>
                <w:b w:val="0"/>
                <w:color w:val="000000" w:themeColor="text1"/>
                <w:sz w:val="24"/>
              </w:rPr>
            </w:pPr>
            <w:r w:rsidRPr="00FD3BBB">
              <w:rPr>
                <w:rFonts w:ascii="Times New Roman" w:hAnsi="Times New Roman"/>
                <w:b w:val="0"/>
                <w:color w:val="000000" w:themeColor="text1"/>
                <w:sz w:val="24"/>
              </w:rPr>
              <w:t>…</w:t>
            </w:r>
          </w:p>
          <w:p w:rsidR="00735D08" w:rsidRPr="00234E1F" w:rsidRDefault="00735D08" w:rsidP="00A72C6C">
            <w:pPr>
              <w:pStyle w:val="Heading"/>
              <w:ind w:firstLine="851"/>
              <w:jc w:val="both"/>
              <w:rPr>
                <w:rFonts w:ascii="Times New Roman" w:hAnsi="Times New Roman"/>
                <w:b w:val="0"/>
                <w:sz w:val="24"/>
              </w:rPr>
            </w:pPr>
            <w:r w:rsidRPr="00234E1F">
              <w:rPr>
                <w:rFonts w:ascii="Times New Roman" w:hAnsi="Times New Roman"/>
                <w:b w:val="0"/>
                <w:sz w:val="24"/>
              </w:rPr>
              <w:t>ж) ежемесячной процентной надбавки за особые условия работы при замещении муниципальной должности:</w:t>
            </w:r>
          </w:p>
          <w:p w:rsidR="00735D08" w:rsidRPr="00234E1F" w:rsidRDefault="00735D08" w:rsidP="00A72C6C">
            <w:pPr>
              <w:pStyle w:val="Heading"/>
              <w:ind w:firstLine="851"/>
              <w:jc w:val="both"/>
              <w:rPr>
                <w:rFonts w:ascii="Times New Roman" w:hAnsi="Times New Roman"/>
                <w:b w:val="0"/>
                <w:sz w:val="24"/>
              </w:rPr>
            </w:pPr>
            <w:r w:rsidRPr="00234E1F">
              <w:rPr>
                <w:rFonts w:ascii="Times New Roman" w:hAnsi="Times New Roman"/>
                <w:b w:val="0"/>
                <w:sz w:val="24"/>
              </w:rPr>
              <w:t>- главе Сосновоборского городского округа в размере четырнадцати месячных должностных окладов,</w:t>
            </w:r>
          </w:p>
          <w:p w:rsidR="00735D08" w:rsidRPr="00234E1F" w:rsidRDefault="00735D08" w:rsidP="00A72C6C">
            <w:pPr>
              <w:pStyle w:val="Heading"/>
              <w:ind w:firstLine="851"/>
              <w:jc w:val="both"/>
              <w:rPr>
                <w:rFonts w:ascii="Times New Roman" w:hAnsi="Times New Roman"/>
                <w:b w:val="0"/>
                <w:sz w:val="24"/>
              </w:rPr>
            </w:pPr>
            <w:r w:rsidRPr="00234E1F">
              <w:rPr>
                <w:rFonts w:ascii="Times New Roman" w:hAnsi="Times New Roman"/>
                <w:b w:val="0"/>
                <w:sz w:val="24"/>
              </w:rPr>
              <w:t xml:space="preserve">- председателю и заместителю председателя совета депутатов Сосновоборского городского округа в размере двенадцати должностных окладов, </w:t>
            </w:r>
          </w:p>
          <w:p w:rsidR="00735D08" w:rsidRPr="00234E1F" w:rsidRDefault="00735D08" w:rsidP="00A72C6C">
            <w:pPr>
              <w:pStyle w:val="Heading"/>
              <w:ind w:firstLine="851"/>
              <w:jc w:val="both"/>
              <w:rPr>
                <w:rFonts w:ascii="Times New Roman" w:hAnsi="Times New Roman"/>
                <w:b w:val="0"/>
                <w:sz w:val="24"/>
              </w:rPr>
            </w:pPr>
            <w:r w:rsidRPr="00234E1F">
              <w:rPr>
                <w:rFonts w:ascii="Times New Roman" w:hAnsi="Times New Roman"/>
                <w:b w:val="0"/>
                <w:sz w:val="24"/>
              </w:rPr>
              <w:t xml:space="preserve">- председателю контрольно-счетного органа Сосновоборского городского округа в размере двенадцати должностных окладов, </w:t>
            </w:r>
          </w:p>
          <w:p w:rsidR="00735D08" w:rsidRPr="00234E1F" w:rsidRDefault="00735D08" w:rsidP="00A72C6C">
            <w:pPr>
              <w:pStyle w:val="Heading"/>
              <w:ind w:firstLine="851"/>
              <w:jc w:val="both"/>
              <w:rPr>
                <w:rFonts w:ascii="Times New Roman" w:hAnsi="Times New Roman"/>
                <w:b w:val="0"/>
                <w:sz w:val="24"/>
              </w:rPr>
            </w:pPr>
            <w:r w:rsidRPr="00234E1F">
              <w:rPr>
                <w:rFonts w:ascii="Times New Roman" w:hAnsi="Times New Roman"/>
                <w:b w:val="0"/>
                <w:sz w:val="24"/>
              </w:rPr>
              <w:t>- заместителю председателя и аудитору контрольно-счетного органа Сосновоборского городского округа в размере девяти должностных окладов.</w:t>
            </w:r>
          </w:p>
          <w:p w:rsidR="00735D08" w:rsidRPr="00234E1F" w:rsidRDefault="00735D08" w:rsidP="00A72C6C">
            <w:pPr>
              <w:pStyle w:val="Heading"/>
              <w:ind w:firstLine="851"/>
              <w:jc w:val="both"/>
              <w:rPr>
                <w:rFonts w:ascii="Times New Roman" w:hAnsi="Times New Roman"/>
                <w:b w:val="0"/>
                <w:sz w:val="24"/>
              </w:rPr>
            </w:pPr>
          </w:p>
          <w:p w:rsidR="00735D08" w:rsidRPr="00FD3BBB" w:rsidRDefault="00735D08" w:rsidP="00A72C6C">
            <w:pPr>
              <w:pStyle w:val="Heading"/>
              <w:ind w:firstLine="408"/>
              <w:jc w:val="both"/>
              <w:rPr>
                <w:rFonts w:ascii="Times New Roman" w:hAnsi="Times New Roman"/>
                <w:b w:val="0"/>
                <w:strike/>
                <w:color w:val="FF0000"/>
                <w:sz w:val="24"/>
              </w:rPr>
            </w:pPr>
            <w:r w:rsidRPr="00FD3BBB">
              <w:rPr>
                <w:rFonts w:ascii="Times New Roman" w:hAnsi="Times New Roman"/>
                <w:b w:val="0"/>
                <w:strike/>
                <w:sz w:val="24"/>
              </w:rPr>
              <w:t>Конкретный размер количества должностных окладов по настоящему подпункту на очередной финансовый год определяется отдельным решением совета депутатов Сосновоборского городского округа.</w:t>
            </w:r>
            <w:r w:rsidRPr="00FD3BBB">
              <w:rPr>
                <w:rFonts w:ascii="Times New Roman" w:hAnsi="Times New Roman"/>
                <w:b w:val="0"/>
                <w:strike/>
                <w:color w:val="FF0000"/>
                <w:sz w:val="24"/>
              </w:rPr>
              <w:t xml:space="preserve"> </w:t>
            </w:r>
          </w:p>
          <w:p w:rsidR="00735D08" w:rsidRPr="00D542E9" w:rsidRDefault="00735D08" w:rsidP="00A72C6C">
            <w:pPr>
              <w:pStyle w:val="Heading"/>
              <w:ind w:firstLine="408"/>
              <w:jc w:val="both"/>
              <w:rPr>
                <w:rFonts w:ascii="Times New Roman" w:hAnsi="Times New Roman"/>
                <w:b w:val="0"/>
                <w:color w:val="FF0000"/>
                <w:sz w:val="24"/>
              </w:rPr>
            </w:pPr>
          </w:p>
        </w:tc>
        <w:tc>
          <w:tcPr>
            <w:tcW w:w="4110" w:type="dxa"/>
          </w:tcPr>
          <w:p w:rsidR="00735D08" w:rsidRDefault="00735D08" w:rsidP="00A72C6C">
            <w:pPr>
              <w:pStyle w:val="Heading"/>
              <w:ind w:firstLine="408"/>
              <w:jc w:val="both"/>
              <w:rPr>
                <w:rFonts w:ascii="Times New Roman" w:hAnsi="Times New Roman"/>
                <w:b w:val="0"/>
                <w:sz w:val="24"/>
              </w:rPr>
            </w:pPr>
            <w:r w:rsidRPr="00234E1F">
              <w:rPr>
                <w:rFonts w:ascii="Times New Roman" w:hAnsi="Times New Roman"/>
                <w:b w:val="0"/>
                <w:sz w:val="24"/>
              </w:rPr>
              <w:lastRenderedPageBreak/>
              <w:t xml:space="preserve">2.2.1. При формировании фонда оплаты труда лиц, замещающих муниципальные должности, сверх суммы средств, направляемых для выплаты месячного должностного </w:t>
            </w:r>
            <w:r w:rsidRPr="00234E1F">
              <w:rPr>
                <w:rFonts w:ascii="Times New Roman" w:hAnsi="Times New Roman"/>
                <w:b w:val="0"/>
                <w:sz w:val="24"/>
              </w:rPr>
              <w:lastRenderedPageBreak/>
              <w:t>оклада, предусматриваются следующие средства для выплаты (в расчете на год):</w:t>
            </w:r>
          </w:p>
          <w:p w:rsidR="00735D08" w:rsidRDefault="00735D08" w:rsidP="00A72C6C">
            <w:pPr>
              <w:pStyle w:val="Heading"/>
              <w:ind w:firstLine="408"/>
              <w:jc w:val="both"/>
              <w:rPr>
                <w:rFonts w:ascii="Times New Roman" w:hAnsi="Times New Roman"/>
                <w:b w:val="0"/>
                <w:color w:val="000000" w:themeColor="text1"/>
                <w:sz w:val="24"/>
              </w:rPr>
            </w:pPr>
            <w:r w:rsidRPr="00FD3BBB">
              <w:rPr>
                <w:rFonts w:ascii="Times New Roman" w:hAnsi="Times New Roman"/>
                <w:b w:val="0"/>
                <w:color w:val="000000" w:themeColor="text1"/>
                <w:sz w:val="24"/>
              </w:rPr>
              <w:t>…</w:t>
            </w:r>
          </w:p>
          <w:p w:rsidR="00735D08" w:rsidRDefault="00735D08" w:rsidP="00A72C6C">
            <w:pPr>
              <w:pStyle w:val="Heading"/>
              <w:ind w:firstLine="851"/>
              <w:jc w:val="both"/>
              <w:rPr>
                <w:rFonts w:ascii="Times New Roman" w:hAnsi="Times New Roman"/>
                <w:b w:val="0"/>
                <w:sz w:val="24"/>
              </w:rPr>
            </w:pPr>
            <w:r w:rsidRPr="00FB7FF9">
              <w:rPr>
                <w:rFonts w:ascii="Times New Roman" w:hAnsi="Times New Roman"/>
                <w:b w:val="0"/>
                <w:sz w:val="24"/>
              </w:rPr>
              <w:t xml:space="preserve">в) единовременной выплаты при предоставлении ежегодного оплачиваемого отпуска – в размере </w:t>
            </w:r>
            <w:r w:rsidRPr="00FB7FF9">
              <w:rPr>
                <w:rFonts w:ascii="Times New Roman" w:hAnsi="Times New Roman"/>
                <w:sz w:val="24"/>
              </w:rPr>
              <w:t>трех</w:t>
            </w:r>
            <w:r w:rsidRPr="00FB7FF9">
              <w:rPr>
                <w:rFonts w:ascii="Times New Roman" w:hAnsi="Times New Roman"/>
                <w:b w:val="0"/>
                <w:sz w:val="24"/>
              </w:rPr>
              <w:t xml:space="preserve"> месячных должностных окладов;</w:t>
            </w:r>
          </w:p>
          <w:p w:rsidR="00735D08" w:rsidRPr="00FD3BBB" w:rsidRDefault="00735D08" w:rsidP="00A72C6C">
            <w:pPr>
              <w:pStyle w:val="Heading"/>
              <w:ind w:firstLine="408"/>
              <w:jc w:val="both"/>
              <w:rPr>
                <w:rFonts w:ascii="Times New Roman" w:hAnsi="Times New Roman"/>
                <w:b w:val="0"/>
                <w:color w:val="000000" w:themeColor="text1"/>
                <w:sz w:val="24"/>
              </w:rPr>
            </w:pPr>
            <w:r w:rsidRPr="00FD3BBB">
              <w:rPr>
                <w:rFonts w:ascii="Times New Roman" w:hAnsi="Times New Roman"/>
                <w:b w:val="0"/>
                <w:color w:val="000000" w:themeColor="text1"/>
                <w:sz w:val="24"/>
              </w:rPr>
              <w:t>…</w:t>
            </w:r>
          </w:p>
          <w:p w:rsidR="00735D08" w:rsidRPr="00234E1F" w:rsidRDefault="00735D08" w:rsidP="00A72C6C">
            <w:pPr>
              <w:pStyle w:val="Heading"/>
              <w:ind w:firstLine="851"/>
              <w:jc w:val="both"/>
              <w:rPr>
                <w:rFonts w:ascii="Times New Roman" w:hAnsi="Times New Roman"/>
                <w:b w:val="0"/>
                <w:sz w:val="24"/>
              </w:rPr>
            </w:pPr>
            <w:r w:rsidRPr="00234E1F">
              <w:rPr>
                <w:rFonts w:ascii="Times New Roman" w:hAnsi="Times New Roman"/>
                <w:b w:val="0"/>
                <w:sz w:val="24"/>
              </w:rPr>
              <w:t>ж) ежемесячной процентной надбавки за особые условия работы при замещении муниципальной должности:</w:t>
            </w:r>
          </w:p>
          <w:p w:rsidR="00735D08" w:rsidRPr="00234E1F" w:rsidRDefault="00735D08" w:rsidP="00A72C6C">
            <w:pPr>
              <w:pStyle w:val="Heading"/>
              <w:ind w:firstLine="851"/>
              <w:jc w:val="both"/>
              <w:rPr>
                <w:rFonts w:ascii="Times New Roman" w:hAnsi="Times New Roman"/>
                <w:b w:val="0"/>
                <w:sz w:val="24"/>
              </w:rPr>
            </w:pPr>
            <w:r w:rsidRPr="00234E1F">
              <w:rPr>
                <w:rFonts w:ascii="Times New Roman" w:hAnsi="Times New Roman"/>
                <w:b w:val="0"/>
                <w:sz w:val="24"/>
              </w:rPr>
              <w:t>- главе Сосновоборского городского округа в размере четырнадцати месячных должностных окладов,</w:t>
            </w:r>
          </w:p>
          <w:p w:rsidR="00735D08" w:rsidRPr="00234E1F" w:rsidRDefault="00735D08" w:rsidP="00A72C6C">
            <w:pPr>
              <w:pStyle w:val="Heading"/>
              <w:ind w:firstLine="851"/>
              <w:jc w:val="both"/>
              <w:rPr>
                <w:rFonts w:ascii="Times New Roman" w:hAnsi="Times New Roman"/>
                <w:b w:val="0"/>
                <w:sz w:val="24"/>
              </w:rPr>
            </w:pPr>
            <w:r w:rsidRPr="00234E1F">
              <w:rPr>
                <w:rFonts w:ascii="Times New Roman" w:hAnsi="Times New Roman"/>
                <w:b w:val="0"/>
                <w:sz w:val="24"/>
              </w:rPr>
              <w:t xml:space="preserve">- председателю и заместителю председателя совета депутатов Сосновоборского городского округа в размере двенадцати должностных окладов, </w:t>
            </w:r>
          </w:p>
          <w:p w:rsidR="00735D08" w:rsidRPr="00234E1F" w:rsidRDefault="00735D08" w:rsidP="00A72C6C">
            <w:pPr>
              <w:pStyle w:val="Heading"/>
              <w:ind w:firstLine="851"/>
              <w:jc w:val="both"/>
              <w:rPr>
                <w:rFonts w:ascii="Times New Roman" w:hAnsi="Times New Roman"/>
                <w:b w:val="0"/>
                <w:sz w:val="24"/>
              </w:rPr>
            </w:pPr>
            <w:r w:rsidRPr="00234E1F">
              <w:rPr>
                <w:rFonts w:ascii="Times New Roman" w:hAnsi="Times New Roman"/>
                <w:b w:val="0"/>
                <w:sz w:val="24"/>
              </w:rPr>
              <w:t xml:space="preserve">- председателю контрольно-счетного органа Сосновоборского городского округа в размере двенадцати должностных окладов, </w:t>
            </w:r>
          </w:p>
          <w:p w:rsidR="00735D08" w:rsidRPr="00DA5A82" w:rsidRDefault="00735D08" w:rsidP="00A72C6C">
            <w:pPr>
              <w:pStyle w:val="Heading"/>
              <w:ind w:firstLine="851"/>
              <w:jc w:val="both"/>
              <w:rPr>
                <w:rFonts w:ascii="Times New Roman" w:hAnsi="Times New Roman"/>
                <w:b w:val="0"/>
                <w:sz w:val="24"/>
              </w:rPr>
            </w:pPr>
            <w:r w:rsidRPr="00234E1F">
              <w:rPr>
                <w:rFonts w:ascii="Times New Roman" w:hAnsi="Times New Roman"/>
                <w:b w:val="0"/>
                <w:sz w:val="24"/>
              </w:rPr>
              <w:t>- заместителю председателя и аудитору контрольно-счетного органа Сосновоборского городского округа в размере девяти должностных окладов.</w:t>
            </w:r>
          </w:p>
        </w:tc>
      </w:tr>
      <w:tr w:rsidR="00735D08" w:rsidRPr="00D542E9" w:rsidTr="00A72C6C">
        <w:tc>
          <w:tcPr>
            <w:tcW w:w="10206" w:type="dxa"/>
            <w:gridSpan w:val="3"/>
          </w:tcPr>
          <w:p w:rsidR="00735D08" w:rsidRPr="00234E1F" w:rsidRDefault="00735D08" w:rsidP="00A72C6C">
            <w:pPr>
              <w:ind w:firstLine="709"/>
              <w:jc w:val="center"/>
              <w:rPr>
                <w:b/>
                <w:sz w:val="24"/>
              </w:rPr>
            </w:pPr>
            <w:r w:rsidRPr="000C0B9D">
              <w:rPr>
                <w:b/>
                <w:sz w:val="24"/>
                <w:szCs w:val="24"/>
              </w:rPr>
              <w:lastRenderedPageBreak/>
              <w:t xml:space="preserve">3. Дополнительные выплаты лицам, замещающим должности муниципальной службы и порядок </w:t>
            </w:r>
            <w:proofErr w:type="gramStart"/>
            <w:r w:rsidRPr="000C0B9D">
              <w:rPr>
                <w:b/>
                <w:sz w:val="24"/>
                <w:szCs w:val="24"/>
              </w:rPr>
              <w:t>формирования фонда оплаты труда указанных лиц</w:t>
            </w:r>
            <w:proofErr w:type="gramEnd"/>
          </w:p>
        </w:tc>
      </w:tr>
      <w:tr w:rsidR="00735D08" w:rsidRPr="00D542E9" w:rsidTr="00A72C6C">
        <w:tc>
          <w:tcPr>
            <w:tcW w:w="10206" w:type="dxa"/>
            <w:gridSpan w:val="3"/>
          </w:tcPr>
          <w:p w:rsidR="00735D08" w:rsidRPr="000C0B9D" w:rsidRDefault="00735D08" w:rsidP="00A72C6C">
            <w:pPr>
              <w:jc w:val="center"/>
              <w:rPr>
                <w:b/>
                <w:sz w:val="24"/>
                <w:szCs w:val="24"/>
              </w:rPr>
            </w:pPr>
            <w:r w:rsidRPr="00FB7FF9">
              <w:rPr>
                <w:bCs/>
                <w:iCs/>
                <w:sz w:val="24"/>
              </w:rPr>
              <w:t>3.1. Дополнительные выплаты лицам, замещающим должности муниципальной службы</w:t>
            </w:r>
          </w:p>
        </w:tc>
      </w:tr>
      <w:tr w:rsidR="00735D08" w:rsidRPr="00D542E9" w:rsidTr="00A72C6C">
        <w:tc>
          <w:tcPr>
            <w:tcW w:w="1327" w:type="dxa"/>
          </w:tcPr>
          <w:p w:rsidR="00735D08" w:rsidRPr="000C0B9D" w:rsidRDefault="00735D08" w:rsidP="00A72C6C">
            <w:pPr>
              <w:jc w:val="both"/>
              <w:rPr>
                <w:sz w:val="24"/>
                <w:szCs w:val="24"/>
              </w:rPr>
            </w:pPr>
            <w:r w:rsidRPr="00BF3785">
              <w:rPr>
                <w:color w:val="000000" w:themeColor="text1"/>
                <w:sz w:val="24"/>
                <w:szCs w:val="24"/>
              </w:rPr>
              <w:t>п. 3.1.1.</w:t>
            </w:r>
          </w:p>
        </w:tc>
        <w:tc>
          <w:tcPr>
            <w:tcW w:w="4769" w:type="dxa"/>
          </w:tcPr>
          <w:p w:rsidR="00735D08" w:rsidRDefault="00735D08" w:rsidP="00A72C6C">
            <w:pPr>
              <w:ind w:firstLine="408"/>
              <w:jc w:val="both"/>
              <w:rPr>
                <w:sz w:val="24"/>
                <w:szCs w:val="24"/>
              </w:rPr>
            </w:pPr>
            <w:r w:rsidRPr="000C0B9D">
              <w:rPr>
                <w:sz w:val="24"/>
                <w:szCs w:val="24"/>
              </w:rPr>
              <w:t>3.1.1. Лицам, замещающим должности муниципальной службы устанавливаются следующие дополнительные выплаты:</w:t>
            </w:r>
          </w:p>
          <w:p w:rsidR="00735D08" w:rsidRPr="00DA2EF5" w:rsidRDefault="00735D08" w:rsidP="00A72C6C">
            <w:pPr>
              <w:ind w:firstLine="408"/>
              <w:jc w:val="both"/>
              <w:rPr>
                <w:color w:val="000000" w:themeColor="text1"/>
                <w:sz w:val="24"/>
                <w:szCs w:val="24"/>
              </w:rPr>
            </w:pPr>
            <w:r w:rsidRPr="00DA2EF5">
              <w:rPr>
                <w:color w:val="000000" w:themeColor="text1"/>
                <w:sz w:val="24"/>
                <w:szCs w:val="24"/>
              </w:rPr>
              <w:t>…</w:t>
            </w:r>
          </w:p>
          <w:p w:rsidR="00735D08" w:rsidRPr="000C0B9D" w:rsidRDefault="00735D08" w:rsidP="00A72C6C">
            <w:pPr>
              <w:ind w:firstLine="408"/>
              <w:jc w:val="both"/>
              <w:rPr>
                <w:sz w:val="24"/>
                <w:szCs w:val="24"/>
              </w:rPr>
            </w:pPr>
            <w:r w:rsidRPr="00BF3785">
              <w:rPr>
                <w:sz w:val="24"/>
                <w:szCs w:val="24"/>
              </w:rPr>
              <w:t xml:space="preserve">в) единовременная выплата при предоставлении ежегодного оплачиваемого отпуска в размере </w:t>
            </w:r>
            <w:r w:rsidRPr="00BF3785">
              <w:rPr>
                <w:strike/>
                <w:sz w:val="24"/>
                <w:szCs w:val="24"/>
              </w:rPr>
              <w:t>двух</w:t>
            </w:r>
            <w:r w:rsidRPr="00BF3785">
              <w:rPr>
                <w:sz w:val="24"/>
                <w:szCs w:val="24"/>
              </w:rPr>
              <w:t xml:space="preserve"> месячных должностных окладов служащего по замещаемой им должности.</w:t>
            </w:r>
          </w:p>
        </w:tc>
        <w:tc>
          <w:tcPr>
            <w:tcW w:w="4110" w:type="dxa"/>
          </w:tcPr>
          <w:p w:rsidR="00735D08" w:rsidRDefault="00735D08" w:rsidP="00A72C6C">
            <w:pPr>
              <w:ind w:firstLine="408"/>
              <w:jc w:val="both"/>
              <w:rPr>
                <w:sz w:val="24"/>
                <w:szCs w:val="24"/>
              </w:rPr>
            </w:pPr>
            <w:r w:rsidRPr="000C0B9D">
              <w:rPr>
                <w:sz w:val="24"/>
                <w:szCs w:val="24"/>
              </w:rPr>
              <w:t>3.1.1. Лицам, замещающим должности муниципальной службы устанавливаются следующие дополнительные выплаты:</w:t>
            </w:r>
          </w:p>
          <w:p w:rsidR="00735D08" w:rsidRPr="00BF3785" w:rsidRDefault="00735D08" w:rsidP="00A72C6C">
            <w:pPr>
              <w:ind w:firstLine="408"/>
              <w:jc w:val="both"/>
              <w:rPr>
                <w:sz w:val="24"/>
                <w:szCs w:val="24"/>
              </w:rPr>
            </w:pPr>
            <w:r w:rsidRPr="00BF3785">
              <w:rPr>
                <w:sz w:val="24"/>
                <w:szCs w:val="24"/>
              </w:rPr>
              <w:t>…</w:t>
            </w:r>
          </w:p>
          <w:p w:rsidR="00735D08" w:rsidRPr="000C0B9D" w:rsidRDefault="00735D08" w:rsidP="00A72C6C">
            <w:pPr>
              <w:ind w:firstLine="408"/>
              <w:jc w:val="both"/>
              <w:rPr>
                <w:sz w:val="24"/>
                <w:szCs w:val="24"/>
              </w:rPr>
            </w:pPr>
            <w:r w:rsidRPr="00BF3785">
              <w:rPr>
                <w:sz w:val="24"/>
                <w:szCs w:val="24"/>
              </w:rPr>
              <w:t xml:space="preserve">в) единовременная выплата при предоставлении ежегодного оплачиваемого отпуска в размере </w:t>
            </w:r>
            <w:r w:rsidRPr="00987980">
              <w:rPr>
                <w:b/>
                <w:sz w:val="24"/>
                <w:szCs w:val="24"/>
              </w:rPr>
              <w:t>трех</w:t>
            </w:r>
            <w:r w:rsidRPr="00BF3785">
              <w:rPr>
                <w:sz w:val="24"/>
                <w:szCs w:val="24"/>
              </w:rPr>
              <w:t xml:space="preserve"> месячных должностных окладов служащего по замещаемой им должности.</w:t>
            </w:r>
          </w:p>
        </w:tc>
      </w:tr>
      <w:tr w:rsidR="00735D08" w:rsidRPr="00D542E9" w:rsidTr="00A72C6C">
        <w:tc>
          <w:tcPr>
            <w:tcW w:w="10206" w:type="dxa"/>
            <w:gridSpan w:val="3"/>
          </w:tcPr>
          <w:p w:rsidR="00735D08" w:rsidRPr="00234E1F" w:rsidRDefault="00735D08" w:rsidP="00A72C6C">
            <w:pPr>
              <w:jc w:val="center"/>
              <w:rPr>
                <w:b/>
                <w:sz w:val="24"/>
              </w:rPr>
            </w:pPr>
            <w:r w:rsidRPr="00FD3BBB">
              <w:rPr>
                <w:bCs/>
                <w:iCs/>
                <w:sz w:val="24"/>
              </w:rPr>
              <w:t>3.2. Порядок формирования фонда оплаты труда лиц, замещающих должности муниципальной службы</w:t>
            </w:r>
          </w:p>
        </w:tc>
      </w:tr>
      <w:tr w:rsidR="00735D08" w:rsidRPr="00D542E9" w:rsidTr="00A72C6C">
        <w:tc>
          <w:tcPr>
            <w:tcW w:w="1327" w:type="dxa"/>
          </w:tcPr>
          <w:p w:rsidR="00735D08" w:rsidRPr="00FD3BBB" w:rsidRDefault="00735D08" w:rsidP="00A72C6C">
            <w:pPr>
              <w:jc w:val="both"/>
              <w:rPr>
                <w:color w:val="000000" w:themeColor="text1"/>
                <w:sz w:val="24"/>
                <w:szCs w:val="24"/>
              </w:rPr>
            </w:pPr>
            <w:r w:rsidRPr="00FD3BBB">
              <w:rPr>
                <w:color w:val="000000" w:themeColor="text1"/>
                <w:sz w:val="24"/>
                <w:szCs w:val="24"/>
              </w:rPr>
              <w:t>п. 3.2.1</w:t>
            </w:r>
          </w:p>
        </w:tc>
        <w:tc>
          <w:tcPr>
            <w:tcW w:w="4769" w:type="dxa"/>
          </w:tcPr>
          <w:p w:rsidR="00735D08" w:rsidRDefault="00735D08" w:rsidP="00A72C6C">
            <w:pPr>
              <w:ind w:firstLine="408"/>
              <w:jc w:val="both"/>
              <w:rPr>
                <w:sz w:val="24"/>
                <w:szCs w:val="24"/>
              </w:rPr>
            </w:pPr>
            <w:r w:rsidRPr="000C0B9D">
              <w:rPr>
                <w:sz w:val="24"/>
                <w:szCs w:val="24"/>
              </w:rPr>
              <w:t xml:space="preserve">3.2.1. При формировании фонда оплаты труда лиц, замещающих должности муниципальной службы, сверх суммы </w:t>
            </w:r>
            <w:r w:rsidRPr="000C0B9D">
              <w:rPr>
                <w:sz w:val="24"/>
                <w:szCs w:val="24"/>
              </w:rPr>
              <w:lastRenderedPageBreak/>
              <w:t>средств, направляемых для выплаты месячного должностного оклада, предусматриваются следующие средства для выплаты (в расчете на год):</w:t>
            </w:r>
          </w:p>
          <w:p w:rsidR="00735D08" w:rsidRDefault="00735D08" w:rsidP="00A72C6C">
            <w:pPr>
              <w:ind w:firstLine="408"/>
              <w:jc w:val="both"/>
              <w:rPr>
                <w:color w:val="000000" w:themeColor="text1"/>
                <w:sz w:val="24"/>
                <w:szCs w:val="24"/>
              </w:rPr>
            </w:pPr>
            <w:r w:rsidRPr="00DA2EF5">
              <w:rPr>
                <w:color w:val="000000" w:themeColor="text1"/>
                <w:sz w:val="24"/>
                <w:szCs w:val="24"/>
              </w:rPr>
              <w:t>…</w:t>
            </w:r>
          </w:p>
          <w:p w:rsidR="00735D08" w:rsidRDefault="00735D08" w:rsidP="00A72C6C">
            <w:pPr>
              <w:ind w:firstLine="408"/>
              <w:jc w:val="both"/>
              <w:rPr>
                <w:sz w:val="24"/>
                <w:szCs w:val="24"/>
              </w:rPr>
            </w:pPr>
            <w:r w:rsidRPr="00BF3785">
              <w:rPr>
                <w:sz w:val="24"/>
                <w:szCs w:val="24"/>
              </w:rPr>
              <w:t xml:space="preserve">г) единовременной выплаты при предоставлении ежегодного оплачиваемого отпуска – в размере </w:t>
            </w:r>
            <w:r w:rsidRPr="00BF3785">
              <w:rPr>
                <w:strike/>
                <w:sz w:val="24"/>
                <w:szCs w:val="24"/>
              </w:rPr>
              <w:t>двух</w:t>
            </w:r>
            <w:r w:rsidRPr="00BF3785">
              <w:rPr>
                <w:sz w:val="24"/>
                <w:szCs w:val="24"/>
              </w:rPr>
              <w:t xml:space="preserve"> месячных должностных окладов;</w:t>
            </w:r>
          </w:p>
          <w:p w:rsidR="00735D08" w:rsidRDefault="00735D08" w:rsidP="00A72C6C">
            <w:pPr>
              <w:ind w:firstLine="408"/>
              <w:jc w:val="both"/>
              <w:rPr>
                <w:color w:val="000000" w:themeColor="text1"/>
                <w:sz w:val="24"/>
                <w:szCs w:val="24"/>
              </w:rPr>
            </w:pPr>
            <w:r w:rsidRPr="00DA2EF5">
              <w:rPr>
                <w:color w:val="000000" w:themeColor="text1"/>
                <w:sz w:val="24"/>
                <w:szCs w:val="24"/>
              </w:rPr>
              <w:t>…</w:t>
            </w:r>
          </w:p>
          <w:p w:rsidR="00735D08" w:rsidRPr="00DA2EF5" w:rsidRDefault="00735D08" w:rsidP="00A72C6C">
            <w:pPr>
              <w:ind w:firstLine="408"/>
              <w:jc w:val="both"/>
              <w:rPr>
                <w:color w:val="000000" w:themeColor="text1"/>
                <w:sz w:val="24"/>
                <w:szCs w:val="24"/>
              </w:rPr>
            </w:pPr>
            <w:proofErr w:type="spellStart"/>
            <w:r w:rsidRPr="00DA2EF5">
              <w:rPr>
                <w:color w:val="000000" w:themeColor="text1"/>
                <w:sz w:val="24"/>
                <w:szCs w:val="24"/>
              </w:rPr>
              <w:t>з</w:t>
            </w:r>
            <w:proofErr w:type="spellEnd"/>
            <w:r w:rsidRPr="00DA2EF5">
              <w:rPr>
                <w:color w:val="000000" w:themeColor="text1"/>
                <w:sz w:val="24"/>
                <w:szCs w:val="24"/>
              </w:rPr>
              <w:t xml:space="preserve">) ежемесячной процентной надбавки за особые условия муниципальной службы – в размере </w:t>
            </w:r>
            <w:r w:rsidRPr="00DA5A82">
              <w:rPr>
                <w:strike/>
                <w:color w:val="000000" w:themeColor="text1"/>
                <w:sz w:val="24"/>
                <w:szCs w:val="24"/>
              </w:rPr>
              <w:t>не более</w:t>
            </w:r>
            <w:r w:rsidRPr="00DA2EF5">
              <w:rPr>
                <w:color w:val="000000" w:themeColor="text1"/>
                <w:sz w:val="24"/>
                <w:szCs w:val="24"/>
              </w:rPr>
              <w:t xml:space="preserve"> шести месячных должностных окладов.</w:t>
            </w:r>
          </w:p>
          <w:p w:rsidR="00735D08" w:rsidRPr="00DA2EF5" w:rsidRDefault="00735D08" w:rsidP="00A72C6C">
            <w:pPr>
              <w:ind w:firstLine="408"/>
              <w:jc w:val="both"/>
              <w:rPr>
                <w:strike/>
                <w:color w:val="000000" w:themeColor="text1"/>
                <w:sz w:val="24"/>
                <w:szCs w:val="24"/>
              </w:rPr>
            </w:pPr>
            <w:r w:rsidRPr="00DA2EF5">
              <w:rPr>
                <w:strike/>
                <w:color w:val="000000" w:themeColor="text1"/>
                <w:sz w:val="24"/>
                <w:szCs w:val="24"/>
              </w:rPr>
              <w:t>Конкретный размер количества должностных окладов по настоящему подпункту на очередной финансовый год определяется отдельны</w:t>
            </w:r>
            <w:r>
              <w:rPr>
                <w:strike/>
                <w:color w:val="000000" w:themeColor="text1"/>
                <w:sz w:val="24"/>
                <w:szCs w:val="24"/>
              </w:rPr>
              <w:t>м решением совета депутатов Сос</w:t>
            </w:r>
            <w:r w:rsidRPr="00DA2EF5">
              <w:rPr>
                <w:strike/>
                <w:color w:val="000000" w:themeColor="text1"/>
                <w:sz w:val="24"/>
                <w:szCs w:val="24"/>
              </w:rPr>
              <w:t>новоборского городского округа.</w:t>
            </w:r>
          </w:p>
        </w:tc>
        <w:tc>
          <w:tcPr>
            <w:tcW w:w="4110" w:type="dxa"/>
          </w:tcPr>
          <w:p w:rsidR="00735D08" w:rsidRPr="00D542E9" w:rsidRDefault="00735D08" w:rsidP="00A72C6C">
            <w:pPr>
              <w:ind w:firstLine="408"/>
              <w:jc w:val="both"/>
              <w:rPr>
                <w:color w:val="FF0000"/>
                <w:sz w:val="24"/>
                <w:szCs w:val="24"/>
              </w:rPr>
            </w:pPr>
            <w:r w:rsidRPr="000C0B9D">
              <w:rPr>
                <w:sz w:val="24"/>
                <w:szCs w:val="24"/>
              </w:rPr>
              <w:lastRenderedPageBreak/>
              <w:t xml:space="preserve">3.2.1. При формировании фонда оплаты труда лиц, замещающих должности муниципальной службы, </w:t>
            </w:r>
            <w:r w:rsidRPr="000C0B9D">
              <w:rPr>
                <w:sz w:val="24"/>
                <w:szCs w:val="24"/>
              </w:rPr>
              <w:lastRenderedPageBreak/>
              <w:t>сверх суммы средств, направляемых для выплаты месячного должностного оклада, предусматриваются следующие средства для выплаты (в расчете на год):</w:t>
            </w:r>
          </w:p>
          <w:p w:rsidR="00735D08" w:rsidRDefault="00735D08" w:rsidP="00A72C6C">
            <w:pPr>
              <w:ind w:firstLine="408"/>
              <w:jc w:val="both"/>
              <w:rPr>
                <w:color w:val="000000" w:themeColor="text1"/>
                <w:sz w:val="24"/>
                <w:szCs w:val="24"/>
              </w:rPr>
            </w:pPr>
            <w:r w:rsidRPr="00DA2EF5">
              <w:rPr>
                <w:color w:val="000000" w:themeColor="text1"/>
                <w:sz w:val="24"/>
                <w:szCs w:val="24"/>
              </w:rPr>
              <w:t>…</w:t>
            </w:r>
          </w:p>
          <w:p w:rsidR="00735D08" w:rsidRDefault="00735D08" w:rsidP="00A72C6C">
            <w:pPr>
              <w:ind w:firstLine="408"/>
              <w:jc w:val="both"/>
              <w:rPr>
                <w:sz w:val="24"/>
                <w:szCs w:val="24"/>
              </w:rPr>
            </w:pPr>
            <w:r w:rsidRPr="00BF3785">
              <w:rPr>
                <w:sz w:val="24"/>
                <w:szCs w:val="24"/>
              </w:rPr>
              <w:t xml:space="preserve">г) единовременной выплаты при предоставлении ежегодного оплачиваемого отпуска – в размере </w:t>
            </w:r>
            <w:r>
              <w:rPr>
                <w:b/>
                <w:sz w:val="24"/>
                <w:szCs w:val="24"/>
              </w:rPr>
              <w:t>трех</w:t>
            </w:r>
            <w:r w:rsidRPr="00BF3785">
              <w:rPr>
                <w:sz w:val="24"/>
                <w:szCs w:val="24"/>
              </w:rPr>
              <w:t xml:space="preserve"> месячных должностных окладов;</w:t>
            </w:r>
          </w:p>
          <w:p w:rsidR="00735D08" w:rsidRDefault="00735D08" w:rsidP="00A72C6C">
            <w:pPr>
              <w:ind w:firstLine="408"/>
              <w:jc w:val="both"/>
              <w:rPr>
                <w:color w:val="000000" w:themeColor="text1"/>
                <w:sz w:val="24"/>
                <w:szCs w:val="24"/>
              </w:rPr>
            </w:pPr>
            <w:r w:rsidRPr="00DA2EF5">
              <w:rPr>
                <w:color w:val="000000" w:themeColor="text1"/>
                <w:sz w:val="24"/>
                <w:szCs w:val="24"/>
              </w:rPr>
              <w:t>…</w:t>
            </w:r>
          </w:p>
          <w:p w:rsidR="00735D08" w:rsidRDefault="00735D08" w:rsidP="00A72C6C">
            <w:pPr>
              <w:ind w:firstLine="408"/>
              <w:jc w:val="both"/>
              <w:rPr>
                <w:sz w:val="24"/>
                <w:szCs w:val="24"/>
              </w:rPr>
            </w:pPr>
            <w:proofErr w:type="spellStart"/>
            <w:r w:rsidRPr="000C0B9D">
              <w:rPr>
                <w:sz w:val="24"/>
                <w:szCs w:val="24"/>
              </w:rPr>
              <w:t>з</w:t>
            </w:r>
            <w:proofErr w:type="spellEnd"/>
            <w:r w:rsidRPr="000C0B9D">
              <w:rPr>
                <w:sz w:val="24"/>
                <w:szCs w:val="24"/>
              </w:rPr>
              <w:t xml:space="preserve">) </w:t>
            </w:r>
            <w:r w:rsidRPr="00422130">
              <w:rPr>
                <w:sz w:val="24"/>
                <w:szCs w:val="24"/>
              </w:rPr>
              <w:t>ежемесячной процентной надбавки за особые условия муниципальной службы – в размере шести месячных должностных окладов</w:t>
            </w:r>
            <w:r>
              <w:rPr>
                <w:sz w:val="24"/>
                <w:szCs w:val="24"/>
              </w:rPr>
              <w:t>.</w:t>
            </w:r>
          </w:p>
          <w:p w:rsidR="00735D08" w:rsidRPr="00211729" w:rsidRDefault="00735D08" w:rsidP="00A72C6C">
            <w:pPr>
              <w:ind w:firstLine="408"/>
              <w:jc w:val="both"/>
              <w:rPr>
                <w:b/>
                <w:color w:val="FF0000"/>
                <w:sz w:val="24"/>
                <w:szCs w:val="24"/>
              </w:rPr>
            </w:pPr>
          </w:p>
        </w:tc>
      </w:tr>
      <w:tr w:rsidR="00735D08" w:rsidRPr="00D542E9" w:rsidTr="00A72C6C">
        <w:tc>
          <w:tcPr>
            <w:tcW w:w="10206" w:type="dxa"/>
            <w:gridSpan w:val="3"/>
          </w:tcPr>
          <w:p w:rsidR="00735D08" w:rsidRPr="000C0B9D" w:rsidRDefault="00735D08" w:rsidP="00A72C6C">
            <w:pPr>
              <w:ind w:firstLine="709"/>
              <w:jc w:val="center"/>
              <w:rPr>
                <w:sz w:val="24"/>
                <w:szCs w:val="24"/>
              </w:rPr>
            </w:pPr>
            <w:r w:rsidRPr="000C0B9D">
              <w:rPr>
                <w:b/>
                <w:sz w:val="24"/>
                <w:szCs w:val="24"/>
              </w:rPr>
              <w:lastRenderedPageBreak/>
              <w:t>4. Дополнительные выплаты лицам, замещающим должности,</w:t>
            </w:r>
            <w:r>
              <w:rPr>
                <w:b/>
                <w:sz w:val="24"/>
                <w:szCs w:val="24"/>
              </w:rPr>
              <w:t xml:space="preserve"> </w:t>
            </w:r>
            <w:r w:rsidRPr="000C0B9D">
              <w:rPr>
                <w:b/>
                <w:sz w:val="24"/>
                <w:szCs w:val="24"/>
              </w:rPr>
              <w:t>не являющиеся должностями муниципальной службы</w:t>
            </w:r>
            <w:r>
              <w:rPr>
                <w:b/>
                <w:sz w:val="24"/>
                <w:szCs w:val="24"/>
              </w:rPr>
              <w:t xml:space="preserve"> </w:t>
            </w:r>
            <w:r w:rsidRPr="000C0B9D">
              <w:rPr>
                <w:b/>
                <w:sz w:val="24"/>
                <w:szCs w:val="24"/>
              </w:rPr>
              <w:t xml:space="preserve">и порядок </w:t>
            </w:r>
            <w:proofErr w:type="gramStart"/>
            <w:r w:rsidRPr="000C0B9D">
              <w:rPr>
                <w:b/>
                <w:sz w:val="24"/>
                <w:szCs w:val="24"/>
              </w:rPr>
              <w:t>формирования фонда оплаты труда указанных лиц</w:t>
            </w:r>
            <w:proofErr w:type="gramEnd"/>
          </w:p>
        </w:tc>
      </w:tr>
      <w:tr w:rsidR="00735D08" w:rsidRPr="00D542E9" w:rsidTr="00A72C6C">
        <w:tc>
          <w:tcPr>
            <w:tcW w:w="10206" w:type="dxa"/>
            <w:gridSpan w:val="3"/>
          </w:tcPr>
          <w:p w:rsidR="00735D08" w:rsidRPr="00BF3785" w:rsidRDefault="00735D08" w:rsidP="00A72C6C">
            <w:pPr>
              <w:ind w:firstLine="408"/>
              <w:jc w:val="center"/>
              <w:rPr>
                <w:sz w:val="24"/>
                <w:szCs w:val="24"/>
              </w:rPr>
            </w:pPr>
            <w:r w:rsidRPr="00BF3785">
              <w:rPr>
                <w:sz w:val="24"/>
                <w:szCs w:val="24"/>
              </w:rPr>
              <w:t>4.1. Дополнительные выплаты лицам, замещающим должности,</w:t>
            </w:r>
          </w:p>
          <w:p w:rsidR="00735D08" w:rsidRPr="000C0B9D" w:rsidRDefault="00735D08" w:rsidP="00A72C6C">
            <w:pPr>
              <w:ind w:firstLine="408"/>
              <w:jc w:val="center"/>
              <w:rPr>
                <w:b/>
                <w:sz w:val="24"/>
                <w:szCs w:val="24"/>
              </w:rPr>
            </w:pPr>
            <w:r w:rsidRPr="00BF3785">
              <w:rPr>
                <w:sz w:val="24"/>
                <w:szCs w:val="24"/>
              </w:rPr>
              <w:t>не являющиеся должностями муниципальной службы</w:t>
            </w:r>
          </w:p>
        </w:tc>
      </w:tr>
      <w:tr w:rsidR="00735D08" w:rsidRPr="00D542E9" w:rsidTr="00A72C6C">
        <w:tc>
          <w:tcPr>
            <w:tcW w:w="1327" w:type="dxa"/>
          </w:tcPr>
          <w:p w:rsidR="00735D08" w:rsidRPr="00BF3785" w:rsidRDefault="00735D08" w:rsidP="00A72C6C">
            <w:pPr>
              <w:jc w:val="both"/>
              <w:rPr>
                <w:sz w:val="24"/>
                <w:szCs w:val="24"/>
              </w:rPr>
            </w:pPr>
            <w:r w:rsidRPr="00211729">
              <w:rPr>
                <w:color w:val="000000" w:themeColor="text1"/>
                <w:sz w:val="24"/>
                <w:szCs w:val="24"/>
              </w:rPr>
              <w:t>п. 4.</w:t>
            </w:r>
            <w:r>
              <w:rPr>
                <w:color w:val="000000" w:themeColor="text1"/>
                <w:sz w:val="24"/>
                <w:szCs w:val="24"/>
              </w:rPr>
              <w:t>1</w:t>
            </w:r>
            <w:r w:rsidRPr="00211729">
              <w:rPr>
                <w:color w:val="000000" w:themeColor="text1"/>
                <w:sz w:val="24"/>
                <w:szCs w:val="24"/>
              </w:rPr>
              <w:t>.</w:t>
            </w:r>
            <w:r>
              <w:rPr>
                <w:color w:val="000000" w:themeColor="text1"/>
                <w:sz w:val="24"/>
                <w:szCs w:val="24"/>
              </w:rPr>
              <w:t>1</w:t>
            </w:r>
            <w:r w:rsidRPr="00211729">
              <w:rPr>
                <w:color w:val="000000" w:themeColor="text1"/>
                <w:sz w:val="24"/>
                <w:szCs w:val="24"/>
              </w:rPr>
              <w:t>.</w:t>
            </w:r>
          </w:p>
        </w:tc>
        <w:tc>
          <w:tcPr>
            <w:tcW w:w="4769" w:type="dxa"/>
          </w:tcPr>
          <w:p w:rsidR="00735D08" w:rsidRDefault="00735D08" w:rsidP="00A72C6C">
            <w:pPr>
              <w:ind w:firstLine="408"/>
              <w:jc w:val="both"/>
              <w:rPr>
                <w:sz w:val="24"/>
                <w:szCs w:val="24"/>
              </w:rPr>
            </w:pPr>
            <w:r>
              <w:rPr>
                <w:sz w:val="24"/>
                <w:szCs w:val="24"/>
              </w:rPr>
              <w:t>4.1.1</w:t>
            </w:r>
            <w:r w:rsidRPr="000C0B9D">
              <w:rPr>
                <w:sz w:val="24"/>
                <w:szCs w:val="24"/>
              </w:rPr>
              <w:t>. Лицам, замещающим должности, не являющиеся должностями муниципальной службы, устанавливаются следующие дополнительные выплаты:</w:t>
            </w:r>
          </w:p>
          <w:p w:rsidR="00735D08" w:rsidRPr="00211729" w:rsidRDefault="00735D08" w:rsidP="00A72C6C">
            <w:pPr>
              <w:ind w:firstLine="408"/>
              <w:jc w:val="both"/>
              <w:rPr>
                <w:color w:val="000000" w:themeColor="text1"/>
                <w:sz w:val="24"/>
                <w:szCs w:val="24"/>
              </w:rPr>
            </w:pPr>
            <w:r w:rsidRPr="00211729">
              <w:rPr>
                <w:color w:val="000000" w:themeColor="text1"/>
                <w:sz w:val="24"/>
                <w:szCs w:val="24"/>
              </w:rPr>
              <w:t>…</w:t>
            </w:r>
          </w:p>
          <w:p w:rsidR="00735D08" w:rsidRPr="00BF3785" w:rsidRDefault="00735D08" w:rsidP="00A72C6C">
            <w:pPr>
              <w:ind w:firstLine="709"/>
              <w:jc w:val="both"/>
              <w:rPr>
                <w:sz w:val="24"/>
                <w:szCs w:val="24"/>
              </w:rPr>
            </w:pPr>
            <w:r w:rsidRPr="00C56283">
              <w:rPr>
                <w:sz w:val="24"/>
                <w:szCs w:val="24"/>
              </w:rPr>
              <w:t xml:space="preserve">в) единовременная выплата при предоставлении ежегодного оплачиваемого отпуска в размере </w:t>
            </w:r>
            <w:r w:rsidRPr="00C56283">
              <w:rPr>
                <w:strike/>
                <w:sz w:val="24"/>
                <w:szCs w:val="24"/>
              </w:rPr>
              <w:t>двух</w:t>
            </w:r>
            <w:r w:rsidRPr="00C56283">
              <w:rPr>
                <w:sz w:val="24"/>
                <w:szCs w:val="24"/>
              </w:rPr>
              <w:t xml:space="preserve"> месячных должностных окладов служащего по замещаемой им должности.</w:t>
            </w:r>
          </w:p>
        </w:tc>
        <w:tc>
          <w:tcPr>
            <w:tcW w:w="4110" w:type="dxa"/>
          </w:tcPr>
          <w:p w:rsidR="00735D08" w:rsidRPr="00C56283" w:rsidRDefault="00735D08" w:rsidP="00A72C6C">
            <w:pPr>
              <w:ind w:firstLine="408"/>
              <w:jc w:val="both"/>
              <w:rPr>
                <w:color w:val="000000" w:themeColor="text1"/>
                <w:sz w:val="24"/>
                <w:szCs w:val="24"/>
              </w:rPr>
            </w:pPr>
            <w:r>
              <w:rPr>
                <w:color w:val="000000" w:themeColor="text1"/>
                <w:sz w:val="24"/>
                <w:szCs w:val="24"/>
              </w:rPr>
              <w:t>4.1.1</w:t>
            </w:r>
            <w:r w:rsidRPr="00C56283">
              <w:rPr>
                <w:color w:val="000000" w:themeColor="text1"/>
                <w:sz w:val="24"/>
                <w:szCs w:val="24"/>
              </w:rPr>
              <w:t>. Лицам, замещающим должности, не являющиеся должностями муниципальной службы, устанавливаются следующие дополнительные выплаты:</w:t>
            </w:r>
          </w:p>
          <w:p w:rsidR="00735D08" w:rsidRPr="00C56283" w:rsidRDefault="00735D08" w:rsidP="00A72C6C">
            <w:pPr>
              <w:ind w:firstLine="408"/>
              <w:jc w:val="both"/>
              <w:rPr>
                <w:color w:val="000000" w:themeColor="text1"/>
                <w:sz w:val="24"/>
                <w:szCs w:val="24"/>
              </w:rPr>
            </w:pPr>
            <w:r w:rsidRPr="00C56283">
              <w:rPr>
                <w:color w:val="000000" w:themeColor="text1"/>
                <w:sz w:val="24"/>
                <w:szCs w:val="24"/>
              </w:rPr>
              <w:t>…</w:t>
            </w:r>
          </w:p>
          <w:p w:rsidR="00735D08" w:rsidRPr="00C56283" w:rsidRDefault="00735D08" w:rsidP="00A72C6C">
            <w:pPr>
              <w:ind w:firstLine="408"/>
              <w:jc w:val="both"/>
              <w:rPr>
                <w:color w:val="000000" w:themeColor="text1"/>
                <w:sz w:val="24"/>
                <w:szCs w:val="24"/>
              </w:rPr>
            </w:pPr>
            <w:r w:rsidRPr="00C56283">
              <w:rPr>
                <w:color w:val="000000" w:themeColor="text1"/>
                <w:sz w:val="24"/>
                <w:szCs w:val="24"/>
              </w:rPr>
              <w:t xml:space="preserve">в) единовременная выплата при предоставлении ежегодного оплачиваемого отпуска в размере </w:t>
            </w:r>
            <w:r w:rsidRPr="00C56283">
              <w:rPr>
                <w:b/>
                <w:color w:val="000000" w:themeColor="text1"/>
                <w:sz w:val="24"/>
                <w:szCs w:val="24"/>
              </w:rPr>
              <w:t>трех</w:t>
            </w:r>
            <w:r w:rsidRPr="00C56283">
              <w:rPr>
                <w:color w:val="000000" w:themeColor="text1"/>
                <w:sz w:val="24"/>
                <w:szCs w:val="24"/>
              </w:rPr>
              <w:t xml:space="preserve"> месячных должностных окладов служащего по замещаемой им должности.</w:t>
            </w:r>
          </w:p>
        </w:tc>
      </w:tr>
      <w:tr w:rsidR="00735D08" w:rsidRPr="00D542E9" w:rsidTr="00A72C6C">
        <w:tc>
          <w:tcPr>
            <w:tcW w:w="10206" w:type="dxa"/>
            <w:gridSpan w:val="3"/>
          </w:tcPr>
          <w:p w:rsidR="00735D08" w:rsidRPr="00C72FEE" w:rsidRDefault="00735D08" w:rsidP="00A72C6C">
            <w:pPr>
              <w:ind w:firstLine="408"/>
              <w:jc w:val="center"/>
              <w:rPr>
                <w:sz w:val="24"/>
                <w:szCs w:val="24"/>
              </w:rPr>
            </w:pPr>
            <w:r w:rsidRPr="00C72FEE">
              <w:rPr>
                <w:sz w:val="24"/>
                <w:szCs w:val="24"/>
              </w:rPr>
              <w:t>4.2. Порядок формирования фонда оплаты труда лиц, замещающих</w:t>
            </w:r>
          </w:p>
          <w:p w:rsidR="00735D08" w:rsidRPr="000C0B9D" w:rsidRDefault="00735D08" w:rsidP="00A72C6C">
            <w:pPr>
              <w:ind w:firstLine="408"/>
              <w:jc w:val="center"/>
              <w:rPr>
                <w:sz w:val="24"/>
                <w:szCs w:val="24"/>
              </w:rPr>
            </w:pPr>
            <w:r w:rsidRPr="00C72FEE">
              <w:rPr>
                <w:sz w:val="24"/>
                <w:szCs w:val="24"/>
              </w:rPr>
              <w:t>должности, не являющиеся должностями муниципальной службы</w:t>
            </w:r>
          </w:p>
        </w:tc>
      </w:tr>
      <w:tr w:rsidR="00735D08" w:rsidRPr="00D542E9" w:rsidTr="00A72C6C">
        <w:tc>
          <w:tcPr>
            <w:tcW w:w="1327" w:type="dxa"/>
          </w:tcPr>
          <w:p w:rsidR="00735D08" w:rsidRPr="00211729" w:rsidRDefault="00735D08" w:rsidP="00A72C6C">
            <w:pPr>
              <w:jc w:val="both"/>
              <w:rPr>
                <w:color w:val="000000" w:themeColor="text1"/>
                <w:sz w:val="24"/>
                <w:szCs w:val="24"/>
              </w:rPr>
            </w:pPr>
            <w:r w:rsidRPr="00211729">
              <w:rPr>
                <w:color w:val="000000" w:themeColor="text1"/>
                <w:sz w:val="24"/>
                <w:szCs w:val="24"/>
              </w:rPr>
              <w:t>п. 4.2.1.</w:t>
            </w:r>
          </w:p>
        </w:tc>
        <w:tc>
          <w:tcPr>
            <w:tcW w:w="4769" w:type="dxa"/>
          </w:tcPr>
          <w:p w:rsidR="00735D08" w:rsidRDefault="00735D08" w:rsidP="00A72C6C">
            <w:pPr>
              <w:ind w:firstLine="408"/>
              <w:jc w:val="both"/>
              <w:rPr>
                <w:sz w:val="24"/>
                <w:szCs w:val="24"/>
              </w:rPr>
            </w:pPr>
            <w:r>
              <w:rPr>
                <w:sz w:val="24"/>
                <w:szCs w:val="24"/>
              </w:rPr>
              <w:t>4.2.</w:t>
            </w:r>
            <w:r w:rsidRPr="000C0B9D">
              <w:rPr>
                <w:sz w:val="24"/>
                <w:szCs w:val="24"/>
              </w:rPr>
              <w:t>1. При формировании фонда оплаты труда лиц, замещающих должности, не являющиеся должностями муниципальной службы, сверх суммы средств, направляемых для выплаты месячного должностного оклада, предусматриваются следующие средства для выплаты (в расчете на год):</w:t>
            </w:r>
          </w:p>
          <w:p w:rsidR="00735D08" w:rsidRDefault="00735D08" w:rsidP="00A72C6C">
            <w:pPr>
              <w:ind w:firstLine="408"/>
              <w:jc w:val="both"/>
              <w:rPr>
                <w:color w:val="000000" w:themeColor="text1"/>
                <w:sz w:val="24"/>
                <w:szCs w:val="24"/>
              </w:rPr>
            </w:pPr>
            <w:r w:rsidRPr="00211729">
              <w:rPr>
                <w:color w:val="000000" w:themeColor="text1"/>
                <w:sz w:val="24"/>
                <w:szCs w:val="24"/>
              </w:rPr>
              <w:t>…</w:t>
            </w:r>
          </w:p>
          <w:p w:rsidR="00735D08" w:rsidRDefault="00735D08" w:rsidP="00A72C6C">
            <w:pPr>
              <w:ind w:firstLine="408"/>
              <w:jc w:val="both"/>
              <w:rPr>
                <w:sz w:val="24"/>
                <w:szCs w:val="24"/>
              </w:rPr>
            </w:pPr>
            <w:r w:rsidRPr="00987980">
              <w:rPr>
                <w:sz w:val="24"/>
                <w:szCs w:val="24"/>
              </w:rPr>
              <w:t xml:space="preserve">в) единовременной выплаты при предоставлении ежегодного оплачиваемого отпуска – в размере </w:t>
            </w:r>
            <w:r w:rsidRPr="00987980">
              <w:rPr>
                <w:strike/>
                <w:sz w:val="24"/>
                <w:szCs w:val="24"/>
              </w:rPr>
              <w:t>двух</w:t>
            </w:r>
            <w:r w:rsidRPr="00987980">
              <w:rPr>
                <w:sz w:val="24"/>
                <w:szCs w:val="24"/>
              </w:rPr>
              <w:t xml:space="preserve"> месячных должностных окладов;</w:t>
            </w:r>
          </w:p>
          <w:p w:rsidR="00735D08" w:rsidRDefault="00735D08" w:rsidP="00A72C6C">
            <w:pPr>
              <w:ind w:firstLine="408"/>
              <w:jc w:val="both"/>
              <w:rPr>
                <w:color w:val="000000" w:themeColor="text1"/>
                <w:sz w:val="24"/>
                <w:szCs w:val="24"/>
              </w:rPr>
            </w:pPr>
            <w:r w:rsidRPr="00211729">
              <w:rPr>
                <w:color w:val="000000" w:themeColor="text1"/>
                <w:sz w:val="24"/>
                <w:szCs w:val="24"/>
              </w:rPr>
              <w:lastRenderedPageBreak/>
              <w:t>…</w:t>
            </w:r>
          </w:p>
          <w:p w:rsidR="00735D08" w:rsidRDefault="00735D08" w:rsidP="00A72C6C">
            <w:pPr>
              <w:ind w:firstLine="408"/>
              <w:jc w:val="both"/>
              <w:rPr>
                <w:sz w:val="24"/>
                <w:szCs w:val="24"/>
              </w:rPr>
            </w:pPr>
            <w:r>
              <w:rPr>
                <w:sz w:val="24"/>
                <w:szCs w:val="24"/>
              </w:rPr>
              <w:t xml:space="preserve">е) </w:t>
            </w:r>
            <w:r w:rsidRPr="00422130">
              <w:rPr>
                <w:sz w:val="24"/>
                <w:szCs w:val="24"/>
              </w:rPr>
              <w:t xml:space="preserve">ежемесячной процентной надбавки за сложность, напряженность и специальный режим работы – в размере </w:t>
            </w:r>
            <w:r w:rsidRPr="00511EB4">
              <w:rPr>
                <w:strike/>
                <w:sz w:val="24"/>
                <w:szCs w:val="24"/>
              </w:rPr>
              <w:t>не более</w:t>
            </w:r>
            <w:r w:rsidRPr="00422130">
              <w:rPr>
                <w:sz w:val="24"/>
                <w:szCs w:val="24"/>
              </w:rPr>
              <w:t xml:space="preserve"> шести месячных должностных окладов. </w:t>
            </w:r>
          </w:p>
          <w:p w:rsidR="00735D08" w:rsidRPr="00D542E9" w:rsidRDefault="00735D08" w:rsidP="00A72C6C">
            <w:pPr>
              <w:ind w:firstLine="408"/>
              <w:jc w:val="both"/>
              <w:rPr>
                <w:color w:val="FF0000"/>
                <w:sz w:val="24"/>
                <w:szCs w:val="24"/>
              </w:rPr>
            </w:pPr>
            <w:r w:rsidRPr="00211729">
              <w:rPr>
                <w:strike/>
                <w:sz w:val="24"/>
                <w:szCs w:val="24"/>
              </w:rPr>
              <w:t>Конкретный размер количества должностных окладов по настоящему подпункту на очередной финансовый год определяется отдельным решением совета депутатов Сосновоборского городского округа;</w:t>
            </w:r>
          </w:p>
        </w:tc>
        <w:tc>
          <w:tcPr>
            <w:tcW w:w="4110" w:type="dxa"/>
          </w:tcPr>
          <w:p w:rsidR="00735D08" w:rsidRDefault="00735D08" w:rsidP="00A72C6C">
            <w:pPr>
              <w:ind w:firstLine="408"/>
              <w:jc w:val="both"/>
              <w:rPr>
                <w:sz w:val="24"/>
                <w:szCs w:val="24"/>
              </w:rPr>
            </w:pPr>
            <w:r>
              <w:rPr>
                <w:sz w:val="24"/>
                <w:szCs w:val="24"/>
              </w:rPr>
              <w:lastRenderedPageBreak/>
              <w:t>4.2.</w:t>
            </w:r>
            <w:r w:rsidRPr="000C0B9D">
              <w:rPr>
                <w:sz w:val="24"/>
                <w:szCs w:val="24"/>
              </w:rPr>
              <w:t>1. При формировании фонда оплаты труда лиц, замещающих должности, не являющиеся должностями муниципальной службы, сверх суммы средств, направляемых для выплаты месячного должностного оклада, предусматриваются следующие средства для выплаты (в расчете на год):</w:t>
            </w:r>
          </w:p>
          <w:p w:rsidR="00735D08" w:rsidRPr="00211729" w:rsidRDefault="00735D08" w:rsidP="00A72C6C">
            <w:pPr>
              <w:ind w:firstLine="408"/>
              <w:jc w:val="both"/>
              <w:rPr>
                <w:color w:val="000000" w:themeColor="text1"/>
                <w:sz w:val="24"/>
                <w:szCs w:val="24"/>
              </w:rPr>
            </w:pPr>
            <w:r w:rsidRPr="00211729">
              <w:rPr>
                <w:color w:val="000000" w:themeColor="text1"/>
                <w:sz w:val="24"/>
                <w:szCs w:val="24"/>
              </w:rPr>
              <w:t>…</w:t>
            </w:r>
          </w:p>
          <w:p w:rsidR="00735D08" w:rsidRDefault="00735D08" w:rsidP="00A72C6C">
            <w:pPr>
              <w:ind w:firstLine="408"/>
              <w:jc w:val="both"/>
              <w:rPr>
                <w:sz w:val="24"/>
                <w:szCs w:val="24"/>
              </w:rPr>
            </w:pPr>
            <w:r w:rsidRPr="00987980">
              <w:rPr>
                <w:sz w:val="24"/>
                <w:szCs w:val="24"/>
              </w:rPr>
              <w:t xml:space="preserve">в) единовременной выплаты при предоставлении ежегодного </w:t>
            </w:r>
            <w:r w:rsidRPr="00987980">
              <w:rPr>
                <w:sz w:val="24"/>
                <w:szCs w:val="24"/>
              </w:rPr>
              <w:lastRenderedPageBreak/>
              <w:t xml:space="preserve">оплачиваемого отпуска – в размере </w:t>
            </w:r>
            <w:r>
              <w:rPr>
                <w:b/>
                <w:sz w:val="24"/>
                <w:szCs w:val="24"/>
              </w:rPr>
              <w:t>трех</w:t>
            </w:r>
            <w:r w:rsidRPr="00987980">
              <w:rPr>
                <w:sz w:val="24"/>
                <w:szCs w:val="24"/>
              </w:rPr>
              <w:t xml:space="preserve"> месячных должностных окладов;</w:t>
            </w:r>
          </w:p>
          <w:p w:rsidR="00735D08" w:rsidRDefault="00735D08" w:rsidP="00A72C6C">
            <w:pPr>
              <w:ind w:firstLine="408"/>
              <w:jc w:val="both"/>
              <w:rPr>
                <w:color w:val="000000" w:themeColor="text1"/>
                <w:sz w:val="24"/>
                <w:szCs w:val="24"/>
              </w:rPr>
            </w:pPr>
            <w:r w:rsidRPr="00211729">
              <w:rPr>
                <w:color w:val="000000" w:themeColor="text1"/>
                <w:sz w:val="24"/>
                <w:szCs w:val="24"/>
              </w:rPr>
              <w:t>…</w:t>
            </w:r>
          </w:p>
          <w:p w:rsidR="00735D08" w:rsidRDefault="00735D08" w:rsidP="00A72C6C">
            <w:pPr>
              <w:ind w:firstLine="408"/>
              <w:jc w:val="both"/>
              <w:rPr>
                <w:sz w:val="24"/>
                <w:szCs w:val="24"/>
              </w:rPr>
            </w:pPr>
            <w:r w:rsidRPr="00C72FEE">
              <w:rPr>
                <w:sz w:val="24"/>
                <w:szCs w:val="24"/>
              </w:rPr>
              <w:t xml:space="preserve">е) </w:t>
            </w:r>
            <w:r w:rsidRPr="00422130">
              <w:rPr>
                <w:sz w:val="24"/>
                <w:szCs w:val="24"/>
              </w:rPr>
              <w:t>ежемесячной процентной надбавки за сложность, напряженность и специальный режим работы – в размере шести месячных должностных окладов.</w:t>
            </w:r>
            <w:r>
              <w:rPr>
                <w:sz w:val="24"/>
                <w:szCs w:val="24"/>
              </w:rPr>
              <w:t xml:space="preserve"> </w:t>
            </w:r>
          </w:p>
          <w:p w:rsidR="00735D08" w:rsidRPr="00D542E9" w:rsidRDefault="00735D08" w:rsidP="00A72C6C">
            <w:pPr>
              <w:ind w:firstLine="408"/>
              <w:jc w:val="both"/>
              <w:rPr>
                <w:color w:val="FF0000"/>
                <w:sz w:val="24"/>
                <w:szCs w:val="24"/>
              </w:rPr>
            </w:pPr>
          </w:p>
        </w:tc>
      </w:tr>
    </w:tbl>
    <w:p w:rsidR="00735D08" w:rsidRDefault="00735D08" w:rsidP="00735D08">
      <w:pPr>
        <w:jc w:val="both"/>
        <w:rPr>
          <w:sz w:val="24"/>
          <w:szCs w:val="24"/>
        </w:rPr>
      </w:pPr>
    </w:p>
    <w:p w:rsidR="00735D08" w:rsidRPr="001068B8" w:rsidRDefault="00735D08" w:rsidP="00735D08">
      <w:pPr>
        <w:jc w:val="both"/>
        <w:rPr>
          <w:color w:val="000000"/>
          <w:sz w:val="24"/>
          <w:szCs w:val="24"/>
        </w:rPr>
      </w:pPr>
    </w:p>
    <w:p w:rsidR="00735D08" w:rsidRPr="001068B8" w:rsidRDefault="00735D08" w:rsidP="00735D08">
      <w:pPr>
        <w:jc w:val="both"/>
        <w:rPr>
          <w:color w:val="000000"/>
          <w:sz w:val="24"/>
          <w:szCs w:val="24"/>
        </w:rPr>
      </w:pPr>
      <w:r w:rsidRPr="001068B8">
        <w:rPr>
          <w:color w:val="000000"/>
          <w:sz w:val="24"/>
          <w:szCs w:val="24"/>
        </w:rPr>
        <w:t>Председатель комитета финансов</w:t>
      </w:r>
      <w:r w:rsidRPr="001068B8">
        <w:rPr>
          <w:color w:val="000000"/>
          <w:sz w:val="24"/>
          <w:szCs w:val="24"/>
        </w:rPr>
        <w:tab/>
      </w:r>
      <w:r w:rsidRPr="001068B8">
        <w:rPr>
          <w:color w:val="000000"/>
          <w:sz w:val="24"/>
          <w:szCs w:val="24"/>
        </w:rPr>
        <w:tab/>
      </w:r>
      <w:r w:rsidRPr="001068B8">
        <w:rPr>
          <w:color w:val="000000"/>
          <w:sz w:val="24"/>
          <w:szCs w:val="24"/>
        </w:rPr>
        <w:tab/>
      </w:r>
      <w:r w:rsidRPr="001068B8">
        <w:rPr>
          <w:color w:val="000000"/>
          <w:sz w:val="24"/>
          <w:szCs w:val="24"/>
        </w:rPr>
        <w:tab/>
      </w:r>
      <w:r w:rsidRPr="001068B8">
        <w:rPr>
          <w:color w:val="000000"/>
          <w:sz w:val="24"/>
          <w:szCs w:val="24"/>
        </w:rPr>
        <w:tab/>
      </w:r>
      <w:r w:rsidRPr="001068B8">
        <w:rPr>
          <w:color w:val="000000"/>
          <w:sz w:val="24"/>
          <w:szCs w:val="24"/>
        </w:rPr>
        <w:tab/>
      </w:r>
      <w:r w:rsidRPr="001068B8">
        <w:rPr>
          <w:color w:val="000000"/>
          <w:sz w:val="24"/>
          <w:szCs w:val="24"/>
        </w:rPr>
        <w:tab/>
      </w:r>
      <w:r w:rsidRPr="001068B8">
        <w:rPr>
          <w:color w:val="000000"/>
          <w:sz w:val="24"/>
          <w:szCs w:val="24"/>
        </w:rPr>
        <w:tab/>
        <w:t xml:space="preserve">     Т.Р. Попова</w:t>
      </w:r>
    </w:p>
    <w:p w:rsidR="00735D08" w:rsidRPr="001068B8" w:rsidRDefault="00735D08" w:rsidP="00735D08">
      <w:pPr>
        <w:ind w:firstLine="709"/>
        <w:jc w:val="center"/>
        <w:rPr>
          <w:b/>
          <w:bCs/>
          <w:sz w:val="24"/>
          <w:szCs w:val="24"/>
        </w:rPr>
      </w:pPr>
    </w:p>
    <w:p w:rsidR="00735D08" w:rsidRPr="001068B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Default="00735D08" w:rsidP="00735D08">
      <w:pPr>
        <w:ind w:firstLine="709"/>
        <w:jc w:val="center"/>
        <w:rPr>
          <w:b/>
          <w:bCs/>
          <w:sz w:val="24"/>
          <w:szCs w:val="24"/>
        </w:rPr>
      </w:pPr>
    </w:p>
    <w:p w:rsidR="00735D08" w:rsidRPr="001068B8" w:rsidRDefault="00735D08" w:rsidP="00735D08">
      <w:pPr>
        <w:jc w:val="both"/>
        <w:rPr>
          <w:sz w:val="12"/>
          <w:szCs w:val="12"/>
        </w:rPr>
      </w:pPr>
      <w:r w:rsidRPr="001068B8">
        <w:rPr>
          <w:sz w:val="12"/>
          <w:szCs w:val="12"/>
        </w:rPr>
        <w:t xml:space="preserve">Исп. </w:t>
      </w:r>
      <w:r>
        <w:rPr>
          <w:sz w:val="12"/>
          <w:szCs w:val="12"/>
        </w:rPr>
        <w:t>Евтушенко И.С.</w:t>
      </w:r>
      <w:r w:rsidRPr="001068B8">
        <w:rPr>
          <w:sz w:val="12"/>
          <w:szCs w:val="12"/>
        </w:rPr>
        <w:t xml:space="preserve"> </w:t>
      </w:r>
    </w:p>
    <w:p w:rsidR="00735D08" w:rsidRPr="001068B8" w:rsidRDefault="00735D08" w:rsidP="00735D08">
      <w:pPr>
        <w:jc w:val="both"/>
        <w:rPr>
          <w:sz w:val="12"/>
          <w:szCs w:val="12"/>
        </w:rPr>
      </w:pPr>
      <w:r w:rsidRPr="003D3547">
        <w:rPr>
          <w:sz w:val="12"/>
          <w:szCs w:val="12"/>
        </w:rPr>
        <w:t>(81369)-2-21-76</w:t>
      </w:r>
      <w:r>
        <w:rPr>
          <w:sz w:val="12"/>
          <w:szCs w:val="12"/>
        </w:rPr>
        <w:t xml:space="preserve"> Бюджетный отдел </w:t>
      </w:r>
    </w:p>
    <w:p w:rsidR="00735D08" w:rsidRDefault="00735D08" w:rsidP="00735D08">
      <w:pPr>
        <w:spacing w:after="200" w:line="276" w:lineRule="auto"/>
        <w:rPr>
          <w:b/>
          <w:bCs/>
          <w:sz w:val="24"/>
          <w:szCs w:val="24"/>
        </w:rPr>
      </w:pPr>
      <w:r>
        <w:rPr>
          <w:b/>
          <w:bCs/>
          <w:sz w:val="24"/>
          <w:szCs w:val="24"/>
        </w:rPr>
        <w:br w:type="page"/>
      </w:r>
    </w:p>
    <w:p w:rsidR="00735D08" w:rsidRPr="00C72FEE" w:rsidRDefault="00735D08" w:rsidP="00735D08">
      <w:pPr>
        <w:ind w:firstLine="709"/>
        <w:jc w:val="center"/>
        <w:rPr>
          <w:b/>
          <w:bCs/>
          <w:sz w:val="23"/>
          <w:szCs w:val="23"/>
        </w:rPr>
      </w:pPr>
      <w:r w:rsidRPr="00C72FEE">
        <w:rPr>
          <w:b/>
          <w:bCs/>
          <w:sz w:val="23"/>
          <w:szCs w:val="23"/>
        </w:rPr>
        <w:lastRenderedPageBreak/>
        <w:t>ПОЯСНИТЕЛЬНАЯ ЗАПИСКА № 2</w:t>
      </w:r>
    </w:p>
    <w:p w:rsidR="00735D08" w:rsidRPr="00C72FEE" w:rsidRDefault="00735D08" w:rsidP="00735D08">
      <w:pPr>
        <w:ind w:firstLine="709"/>
        <w:jc w:val="center"/>
        <w:rPr>
          <w:sz w:val="23"/>
          <w:szCs w:val="23"/>
        </w:rPr>
      </w:pPr>
    </w:p>
    <w:p w:rsidR="00735D08" w:rsidRPr="00C72FEE" w:rsidRDefault="00735D08" w:rsidP="00735D08">
      <w:pPr>
        <w:ind w:firstLine="567"/>
        <w:jc w:val="both"/>
        <w:rPr>
          <w:b/>
          <w:sz w:val="23"/>
          <w:szCs w:val="23"/>
        </w:rPr>
      </w:pPr>
      <w:proofErr w:type="gramStart"/>
      <w:r w:rsidRPr="00C72FEE">
        <w:rPr>
          <w:b/>
          <w:bCs/>
          <w:sz w:val="23"/>
          <w:szCs w:val="23"/>
        </w:rPr>
        <w:t>к проекту решения совета депутатов Сосновоборского городского округа «О внесении изменений в решение совета депутатов Сосновоборского городского округа от 25.05.2011 г. № 44 «Об утверждении «Положения о ежемесячных и иных дополнительных выплатах лицам, замещающим муниципальные должности, должности муниципальной службы, должности, не являющиеся должностями муниципальной службы в органах местного самоуправления Сосновоборского городского округа и о порядке формирования фонда оплаты труда указанных лиц».</w:t>
      </w:r>
      <w:proofErr w:type="gramEnd"/>
    </w:p>
    <w:p w:rsidR="00735D08" w:rsidRPr="00C72FEE" w:rsidRDefault="00735D08" w:rsidP="00735D08">
      <w:pPr>
        <w:jc w:val="both"/>
        <w:rPr>
          <w:b/>
          <w:bCs/>
          <w:sz w:val="23"/>
          <w:szCs w:val="23"/>
        </w:rPr>
      </w:pPr>
      <w:r w:rsidRPr="00C72FEE">
        <w:rPr>
          <w:b/>
          <w:bCs/>
          <w:sz w:val="23"/>
          <w:szCs w:val="23"/>
        </w:rPr>
        <w:t xml:space="preserve"> </w:t>
      </w:r>
    </w:p>
    <w:p w:rsidR="00735D08" w:rsidRPr="00C72FEE" w:rsidRDefault="00735D08" w:rsidP="00735D08">
      <w:pPr>
        <w:pStyle w:val="a7"/>
        <w:numPr>
          <w:ilvl w:val="0"/>
          <w:numId w:val="7"/>
        </w:numPr>
        <w:ind w:left="0" w:firstLine="0"/>
        <w:contextualSpacing w:val="0"/>
        <w:jc w:val="both"/>
        <w:rPr>
          <w:sz w:val="23"/>
          <w:szCs w:val="23"/>
        </w:rPr>
      </w:pPr>
      <w:r w:rsidRPr="00C72FEE">
        <w:rPr>
          <w:b/>
          <w:bCs/>
          <w:sz w:val="23"/>
          <w:szCs w:val="23"/>
        </w:rPr>
        <w:t>Наименование проекта муниципального нормативного акта:</w:t>
      </w:r>
    </w:p>
    <w:p w:rsidR="00735D08" w:rsidRPr="00142AF2" w:rsidRDefault="00735D08" w:rsidP="00735D08">
      <w:pPr>
        <w:jc w:val="both"/>
        <w:rPr>
          <w:sz w:val="24"/>
          <w:szCs w:val="24"/>
        </w:rPr>
      </w:pPr>
      <w:r w:rsidRPr="00C72FEE">
        <w:rPr>
          <w:sz w:val="23"/>
          <w:szCs w:val="23"/>
        </w:rPr>
        <w:tab/>
        <w:t xml:space="preserve"> </w:t>
      </w:r>
      <w:proofErr w:type="gramStart"/>
      <w:r w:rsidRPr="00142AF2">
        <w:rPr>
          <w:sz w:val="24"/>
          <w:szCs w:val="24"/>
        </w:rPr>
        <w:t>«О внесении изменений в решение совета депутатов Сосновоборского городского округа от 25.05.2011 г. № 44 «Об утверждении «Положения о ежемесячных и иных дополнительных выплатах лицам, замещающим муниципальные должности, должности муниципальной службы, должности, не являющиеся должностями муниципальной службы в органах местного самоуправления Сосновоборского городского округа и о порядке формирования фонда оплаты труда указанных лиц» и отмене решения совета депутатов Сосновоборского городского округа</w:t>
      </w:r>
      <w:proofErr w:type="gramEnd"/>
      <w:r w:rsidRPr="00142AF2">
        <w:rPr>
          <w:sz w:val="24"/>
          <w:szCs w:val="24"/>
        </w:rPr>
        <w:t xml:space="preserve"> </w:t>
      </w:r>
      <w:proofErr w:type="gramStart"/>
      <w:r w:rsidRPr="00142AF2">
        <w:rPr>
          <w:sz w:val="24"/>
          <w:szCs w:val="24"/>
        </w:rPr>
        <w:t>от 28.11.2016 г. № 166 «Об особенностях формирования фонда оплаты труда, предусмотренного решением совета депутатов Сосновоборского городского округа от 25.05.2011 г. № 44 «Об утверждении «Положения о ежемесячных и иных дополнительных выплатах лицам, замещающим муниципальные должности, должности муниципальной службы, должности, не являющиеся должностями муниципальной службы в органах местного самоуправления Сосновоборского городского округа и о порядке формирования фонда оплаты труда указанных лиц» на</w:t>
      </w:r>
      <w:proofErr w:type="gramEnd"/>
      <w:r w:rsidRPr="00142AF2">
        <w:rPr>
          <w:sz w:val="24"/>
          <w:szCs w:val="24"/>
        </w:rPr>
        <w:t xml:space="preserve"> 2017-2027 годы»</w:t>
      </w:r>
    </w:p>
    <w:p w:rsidR="00735D08" w:rsidRPr="00C72FEE" w:rsidRDefault="00735D08" w:rsidP="00735D08">
      <w:pPr>
        <w:jc w:val="both"/>
        <w:rPr>
          <w:bCs/>
          <w:sz w:val="23"/>
          <w:szCs w:val="23"/>
        </w:rPr>
      </w:pPr>
    </w:p>
    <w:p w:rsidR="00735D08" w:rsidRPr="00C72FEE" w:rsidRDefault="00735D08" w:rsidP="00735D08">
      <w:pPr>
        <w:pStyle w:val="a7"/>
        <w:numPr>
          <w:ilvl w:val="0"/>
          <w:numId w:val="7"/>
        </w:numPr>
        <w:ind w:left="0" w:firstLine="0"/>
        <w:contextualSpacing w:val="0"/>
        <w:jc w:val="both"/>
        <w:rPr>
          <w:b/>
          <w:bCs/>
          <w:sz w:val="23"/>
          <w:szCs w:val="23"/>
        </w:rPr>
      </w:pPr>
      <w:r w:rsidRPr="00C72FEE">
        <w:rPr>
          <w:b/>
          <w:bCs/>
          <w:sz w:val="23"/>
          <w:szCs w:val="23"/>
        </w:rPr>
        <w:t>Перечень положений (статей, пунктов) федеральных, региональных правовых актов, муниципальных правовых актов, регулирующих соответствующие правоотношения:</w:t>
      </w:r>
    </w:p>
    <w:p w:rsidR="00735D08" w:rsidRPr="00A528A5" w:rsidRDefault="00735D08" w:rsidP="00735D08">
      <w:pPr>
        <w:jc w:val="both"/>
        <w:rPr>
          <w:sz w:val="24"/>
          <w:szCs w:val="24"/>
        </w:rPr>
      </w:pPr>
    </w:p>
    <w:p w:rsidR="00735D08" w:rsidRPr="00C72FEE" w:rsidRDefault="00735D08" w:rsidP="00735D08">
      <w:pPr>
        <w:pStyle w:val="a7"/>
        <w:ind w:left="0" w:firstLine="567"/>
        <w:jc w:val="both"/>
        <w:rPr>
          <w:sz w:val="23"/>
          <w:szCs w:val="23"/>
        </w:rPr>
      </w:pPr>
      <w:r>
        <w:rPr>
          <w:sz w:val="24"/>
          <w:szCs w:val="24"/>
        </w:rPr>
        <w:t>Областной</w:t>
      </w:r>
      <w:r w:rsidRPr="005E37F7">
        <w:rPr>
          <w:sz w:val="24"/>
          <w:szCs w:val="24"/>
        </w:rPr>
        <w:t xml:space="preserve"> зако</w:t>
      </w:r>
      <w:r>
        <w:rPr>
          <w:sz w:val="24"/>
          <w:szCs w:val="24"/>
        </w:rPr>
        <w:t>н от</w:t>
      </w:r>
      <w:r w:rsidRPr="005E37F7">
        <w:rPr>
          <w:sz w:val="24"/>
          <w:szCs w:val="24"/>
        </w:rPr>
        <w:t xml:space="preserve"> </w:t>
      </w:r>
      <w:r>
        <w:rPr>
          <w:sz w:val="24"/>
          <w:szCs w:val="24"/>
        </w:rPr>
        <w:t xml:space="preserve">11 марта 2008 года №14-оз «О правовом </w:t>
      </w:r>
      <w:proofErr w:type="gramStart"/>
      <w:r>
        <w:rPr>
          <w:sz w:val="24"/>
          <w:szCs w:val="24"/>
        </w:rPr>
        <w:t>регулировании</w:t>
      </w:r>
      <w:proofErr w:type="gramEnd"/>
      <w:r>
        <w:rPr>
          <w:sz w:val="24"/>
          <w:szCs w:val="24"/>
        </w:rPr>
        <w:t xml:space="preserve"> муниципальной службы в Ленинградской области» (с внесенными изменениями и дополнениями)</w:t>
      </w:r>
    </w:p>
    <w:p w:rsidR="00735D08" w:rsidRPr="00C72FEE" w:rsidRDefault="00735D08" w:rsidP="00735D08">
      <w:pPr>
        <w:pStyle w:val="a7"/>
        <w:ind w:left="0"/>
        <w:jc w:val="both"/>
        <w:rPr>
          <w:bCs/>
          <w:sz w:val="23"/>
          <w:szCs w:val="23"/>
        </w:rPr>
      </w:pPr>
    </w:p>
    <w:p w:rsidR="00735D08" w:rsidRPr="00C72FEE" w:rsidRDefault="00735D08" w:rsidP="00735D08">
      <w:pPr>
        <w:pStyle w:val="a7"/>
        <w:numPr>
          <w:ilvl w:val="0"/>
          <w:numId w:val="7"/>
        </w:numPr>
        <w:ind w:left="0" w:firstLine="0"/>
        <w:contextualSpacing w:val="0"/>
        <w:jc w:val="both"/>
        <w:rPr>
          <w:b/>
          <w:bCs/>
          <w:sz w:val="23"/>
          <w:szCs w:val="23"/>
        </w:rPr>
      </w:pPr>
      <w:r w:rsidRPr="00C72FEE">
        <w:rPr>
          <w:b/>
          <w:bCs/>
          <w:sz w:val="23"/>
          <w:szCs w:val="23"/>
        </w:rPr>
        <w:t xml:space="preserve">В </w:t>
      </w:r>
      <w:proofErr w:type="gramStart"/>
      <w:r w:rsidRPr="00C72FEE">
        <w:rPr>
          <w:b/>
          <w:bCs/>
          <w:sz w:val="23"/>
          <w:szCs w:val="23"/>
        </w:rPr>
        <w:t>проекте</w:t>
      </w:r>
      <w:proofErr w:type="gramEnd"/>
      <w:r w:rsidRPr="00C72FEE">
        <w:rPr>
          <w:b/>
          <w:bCs/>
          <w:sz w:val="23"/>
          <w:szCs w:val="23"/>
        </w:rPr>
        <w:t xml:space="preserve"> муниципального нормативного акта отсутствуют коррупционные факторы.</w:t>
      </w:r>
    </w:p>
    <w:p w:rsidR="00735D08" w:rsidRPr="00C72FEE" w:rsidRDefault="00735D08" w:rsidP="00735D08">
      <w:pPr>
        <w:pStyle w:val="a7"/>
        <w:ind w:left="426"/>
        <w:jc w:val="both"/>
        <w:rPr>
          <w:bCs/>
          <w:sz w:val="23"/>
          <w:szCs w:val="23"/>
        </w:rPr>
      </w:pPr>
    </w:p>
    <w:p w:rsidR="00735D08" w:rsidRPr="00C72FEE" w:rsidRDefault="00735D08" w:rsidP="00735D08">
      <w:pPr>
        <w:pStyle w:val="a7"/>
        <w:ind w:left="426"/>
        <w:jc w:val="both"/>
        <w:rPr>
          <w:bCs/>
          <w:sz w:val="23"/>
          <w:szCs w:val="23"/>
        </w:rPr>
      </w:pPr>
    </w:p>
    <w:p w:rsidR="00735D08" w:rsidRPr="00C72FEE" w:rsidRDefault="00735D08" w:rsidP="00735D08">
      <w:pPr>
        <w:pStyle w:val="a7"/>
        <w:ind w:left="426"/>
        <w:jc w:val="both"/>
        <w:rPr>
          <w:bCs/>
          <w:sz w:val="23"/>
          <w:szCs w:val="23"/>
        </w:rPr>
      </w:pPr>
    </w:p>
    <w:p w:rsidR="00735D08" w:rsidRPr="00C72FEE" w:rsidRDefault="00735D08" w:rsidP="00735D08">
      <w:pPr>
        <w:jc w:val="both"/>
        <w:rPr>
          <w:sz w:val="23"/>
          <w:szCs w:val="23"/>
        </w:rPr>
      </w:pPr>
      <w:r w:rsidRPr="00C72FEE">
        <w:rPr>
          <w:sz w:val="23"/>
          <w:szCs w:val="23"/>
        </w:rPr>
        <w:t>Председатель комитета финансов</w:t>
      </w:r>
      <w:r w:rsidRPr="00C72FEE">
        <w:rPr>
          <w:sz w:val="23"/>
          <w:szCs w:val="23"/>
        </w:rPr>
        <w:tab/>
      </w:r>
      <w:r w:rsidRPr="00C72FEE">
        <w:rPr>
          <w:sz w:val="23"/>
          <w:szCs w:val="23"/>
        </w:rPr>
        <w:tab/>
      </w:r>
      <w:r w:rsidRPr="00C72FEE">
        <w:rPr>
          <w:sz w:val="23"/>
          <w:szCs w:val="23"/>
        </w:rPr>
        <w:tab/>
      </w:r>
      <w:r w:rsidRPr="00C72FEE">
        <w:rPr>
          <w:sz w:val="23"/>
          <w:szCs w:val="23"/>
        </w:rPr>
        <w:tab/>
      </w:r>
      <w:r w:rsidRPr="00C72FEE">
        <w:rPr>
          <w:sz w:val="23"/>
          <w:szCs w:val="23"/>
        </w:rPr>
        <w:tab/>
      </w:r>
      <w:r w:rsidRPr="00C72FEE">
        <w:rPr>
          <w:sz w:val="23"/>
          <w:szCs w:val="23"/>
        </w:rPr>
        <w:tab/>
      </w:r>
      <w:r w:rsidRPr="00C72FEE">
        <w:rPr>
          <w:sz w:val="23"/>
          <w:szCs w:val="23"/>
        </w:rPr>
        <w:tab/>
      </w:r>
      <w:r w:rsidRPr="00C72FEE">
        <w:rPr>
          <w:sz w:val="23"/>
          <w:szCs w:val="23"/>
        </w:rPr>
        <w:tab/>
        <w:t xml:space="preserve">      Т.Р. Попова</w:t>
      </w:r>
    </w:p>
    <w:p w:rsidR="00735D08" w:rsidRDefault="00735D08" w:rsidP="00735D08">
      <w:pPr>
        <w:jc w:val="both"/>
        <w:rPr>
          <w:sz w:val="24"/>
          <w:szCs w:val="24"/>
        </w:rPr>
      </w:pPr>
    </w:p>
    <w:p w:rsidR="00735D08" w:rsidRDefault="00735D08" w:rsidP="00735D08">
      <w:pPr>
        <w:jc w:val="both"/>
        <w:rPr>
          <w:sz w:val="24"/>
          <w:szCs w:val="24"/>
        </w:rPr>
      </w:pPr>
    </w:p>
    <w:p w:rsidR="00735D08" w:rsidRDefault="00735D08" w:rsidP="00735D08">
      <w:pPr>
        <w:jc w:val="both"/>
        <w:rPr>
          <w:sz w:val="24"/>
          <w:szCs w:val="24"/>
        </w:rPr>
      </w:pPr>
    </w:p>
    <w:p w:rsidR="00735D08" w:rsidRDefault="00735D08" w:rsidP="00735D08">
      <w:pPr>
        <w:jc w:val="both"/>
        <w:rPr>
          <w:sz w:val="24"/>
          <w:szCs w:val="24"/>
        </w:rPr>
      </w:pPr>
    </w:p>
    <w:p w:rsidR="00735D08" w:rsidRDefault="00735D08" w:rsidP="00735D08">
      <w:pPr>
        <w:jc w:val="both"/>
        <w:rPr>
          <w:sz w:val="24"/>
          <w:szCs w:val="24"/>
        </w:rPr>
      </w:pPr>
    </w:p>
    <w:p w:rsidR="00735D08" w:rsidRDefault="00735D08" w:rsidP="00735D08">
      <w:pPr>
        <w:jc w:val="both"/>
        <w:rPr>
          <w:sz w:val="24"/>
          <w:szCs w:val="24"/>
        </w:rPr>
      </w:pPr>
    </w:p>
    <w:p w:rsidR="00735D08" w:rsidRDefault="00735D08" w:rsidP="00735D08">
      <w:pPr>
        <w:jc w:val="both"/>
        <w:rPr>
          <w:sz w:val="24"/>
          <w:szCs w:val="24"/>
        </w:rPr>
      </w:pPr>
    </w:p>
    <w:p w:rsidR="00735D08" w:rsidRDefault="00735D08" w:rsidP="00735D08">
      <w:pPr>
        <w:jc w:val="both"/>
        <w:rPr>
          <w:sz w:val="24"/>
          <w:szCs w:val="24"/>
        </w:rPr>
      </w:pPr>
    </w:p>
    <w:p w:rsidR="00735D08" w:rsidRDefault="00735D08" w:rsidP="00735D08">
      <w:pPr>
        <w:jc w:val="both"/>
        <w:rPr>
          <w:sz w:val="24"/>
          <w:szCs w:val="24"/>
        </w:rPr>
      </w:pPr>
    </w:p>
    <w:p w:rsidR="00735D08" w:rsidRDefault="00735D08" w:rsidP="00735D08">
      <w:pPr>
        <w:jc w:val="both"/>
        <w:rPr>
          <w:sz w:val="24"/>
          <w:szCs w:val="24"/>
        </w:rPr>
      </w:pPr>
    </w:p>
    <w:p w:rsidR="00735D08" w:rsidRDefault="00735D08" w:rsidP="00735D08">
      <w:pPr>
        <w:jc w:val="both"/>
        <w:rPr>
          <w:sz w:val="24"/>
          <w:szCs w:val="24"/>
        </w:rPr>
      </w:pPr>
    </w:p>
    <w:p w:rsidR="00735D08" w:rsidRDefault="00735D08" w:rsidP="00735D08">
      <w:pPr>
        <w:jc w:val="both"/>
        <w:rPr>
          <w:sz w:val="24"/>
          <w:szCs w:val="24"/>
        </w:rPr>
      </w:pPr>
    </w:p>
    <w:p w:rsidR="00735D08" w:rsidRDefault="00735D08" w:rsidP="00735D08">
      <w:pPr>
        <w:jc w:val="both"/>
        <w:rPr>
          <w:sz w:val="24"/>
          <w:szCs w:val="24"/>
        </w:rPr>
      </w:pPr>
    </w:p>
    <w:p w:rsidR="00735D08" w:rsidRDefault="00735D08" w:rsidP="00735D08">
      <w:pPr>
        <w:jc w:val="both"/>
        <w:rPr>
          <w:sz w:val="24"/>
          <w:szCs w:val="24"/>
        </w:rPr>
      </w:pPr>
    </w:p>
    <w:p w:rsidR="00735D08" w:rsidRDefault="00735D08" w:rsidP="00735D08">
      <w:pPr>
        <w:jc w:val="both"/>
        <w:rPr>
          <w:sz w:val="24"/>
          <w:szCs w:val="24"/>
        </w:rPr>
      </w:pPr>
    </w:p>
    <w:p w:rsidR="00735D08" w:rsidRDefault="00735D08" w:rsidP="00735D08">
      <w:pPr>
        <w:jc w:val="both"/>
        <w:rPr>
          <w:sz w:val="24"/>
          <w:szCs w:val="24"/>
        </w:rPr>
      </w:pPr>
    </w:p>
    <w:p w:rsidR="00735D08" w:rsidRDefault="00735D08" w:rsidP="00735D08">
      <w:pPr>
        <w:jc w:val="both"/>
        <w:rPr>
          <w:sz w:val="24"/>
          <w:szCs w:val="24"/>
        </w:rPr>
      </w:pPr>
    </w:p>
    <w:p w:rsidR="00735D08" w:rsidRDefault="00735D08" w:rsidP="00735D08">
      <w:pPr>
        <w:jc w:val="both"/>
        <w:rPr>
          <w:sz w:val="24"/>
          <w:szCs w:val="24"/>
        </w:rPr>
      </w:pPr>
    </w:p>
    <w:p w:rsidR="00735D08" w:rsidRPr="003E6E71" w:rsidRDefault="00735D08" w:rsidP="00735D08">
      <w:pPr>
        <w:jc w:val="both"/>
        <w:rPr>
          <w:sz w:val="12"/>
          <w:szCs w:val="12"/>
        </w:rPr>
      </w:pPr>
      <w:r w:rsidRPr="003E6E71">
        <w:rPr>
          <w:sz w:val="12"/>
          <w:szCs w:val="12"/>
        </w:rPr>
        <w:t xml:space="preserve">Исп. Евтушенко И.С. </w:t>
      </w:r>
    </w:p>
    <w:p w:rsidR="00735D08" w:rsidRPr="003E6E71" w:rsidRDefault="00735D08" w:rsidP="00735D08">
      <w:pPr>
        <w:jc w:val="both"/>
        <w:rPr>
          <w:sz w:val="12"/>
          <w:szCs w:val="12"/>
        </w:rPr>
      </w:pPr>
      <w:r w:rsidRPr="003E6E71">
        <w:rPr>
          <w:sz w:val="12"/>
          <w:szCs w:val="12"/>
        </w:rPr>
        <w:lastRenderedPageBreak/>
        <w:t>(81369)-2-21-76 Бюджетный отдел</w:t>
      </w:r>
    </w:p>
    <w:p w:rsidR="00735D08" w:rsidRDefault="00735D08" w:rsidP="00D64368">
      <w:pPr>
        <w:ind w:right="-143"/>
        <w:jc w:val="both"/>
        <w:rPr>
          <w:b/>
          <w:sz w:val="24"/>
          <w:szCs w:val="24"/>
        </w:rPr>
      </w:pPr>
    </w:p>
    <w:p w:rsidR="00735D08" w:rsidRDefault="00735D08" w:rsidP="00D64368">
      <w:pPr>
        <w:ind w:right="-143"/>
        <w:jc w:val="both"/>
        <w:rPr>
          <w:b/>
          <w:sz w:val="24"/>
          <w:szCs w:val="24"/>
        </w:rPr>
      </w:pPr>
    </w:p>
    <w:p w:rsidR="00735D08" w:rsidRDefault="00735D08" w:rsidP="00D64368">
      <w:pPr>
        <w:ind w:right="-143"/>
        <w:jc w:val="both"/>
        <w:rPr>
          <w:b/>
          <w:sz w:val="24"/>
          <w:szCs w:val="24"/>
        </w:rPr>
      </w:pPr>
    </w:p>
    <w:p w:rsidR="00735D08" w:rsidRDefault="00735D08" w:rsidP="00D64368">
      <w:pPr>
        <w:ind w:right="-143"/>
        <w:jc w:val="both"/>
        <w:rPr>
          <w:b/>
          <w:sz w:val="24"/>
          <w:szCs w:val="24"/>
        </w:rPr>
      </w:pPr>
    </w:p>
    <w:p w:rsidR="00735D08" w:rsidRDefault="00735D08" w:rsidP="00D64368">
      <w:pPr>
        <w:ind w:right="-143"/>
        <w:jc w:val="both"/>
        <w:rPr>
          <w:b/>
          <w:sz w:val="24"/>
          <w:szCs w:val="24"/>
        </w:rPr>
      </w:pPr>
    </w:p>
    <w:p w:rsidR="00735D08" w:rsidRDefault="00735D08" w:rsidP="00D64368">
      <w:pPr>
        <w:ind w:right="-143"/>
        <w:jc w:val="both"/>
        <w:rPr>
          <w:b/>
          <w:sz w:val="24"/>
          <w:szCs w:val="24"/>
        </w:rPr>
      </w:pPr>
    </w:p>
    <w:p w:rsidR="00735D08" w:rsidRDefault="00735D08" w:rsidP="00D64368">
      <w:pPr>
        <w:ind w:right="-143"/>
        <w:jc w:val="both"/>
        <w:rPr>
          <w:b/>
          <w:sz w:val="24"/>
          <w:szCs w:val="24"/>
        </w:rPr>
      </w:pPr>
    </w:p>
    <w:p w:rsidR="00735D08" w:rsidRPr="00D64368" w:rsidRDefault="00735D08" w:rsidP="00D64368">
      <w:pPr>
        <w:ind w:right="-143"/>
        <w:jc w:val="both"/>
        <w:rPr>
          <w:b/>
          <w:sz w:val="24"/>
          <w:szCs w:val="24"/>
        </w:rPr>
      </w:pPr>
    </w:p>
    <w:sectPr w:rsidR="00735D08" w:rsidRPr="00D64368" w:rsidSect="00373FC8">
      <w:headerReference w:type="even" r:id="rId9"/>
      <w:headerReference w:type="default" r:id="rId10"/>
      <w:footerReference w:type="even" r:id="rId11"/>
      <w:footerReference w:type="default" r:id="rId12"/>
      <w:headerReference w:type="first" r:id="rId13"/>
      <w:footerReference w:type="first" r:id="rId14"/>
      <w:pgSz w:w="11906" w:h="16838"/>
      <w:pgMar w:top="567" w:right="567"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5138" w:rsidRDefault="00305138" w:rsidP="0038073E">
      <w:r>
        <w:separator/>
      </w:r>
    </w:p>
  </w:endnote>
  <w:endnote w:type="continuationSeparator" w:id="0">
    <w:p w:rsidR="00305138" w:rsidRDefault="00305138" w:rsidP="003807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D08" w:rsidRDefault="00735D08">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D08" w:rsidRDefault="00735D08">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D08" w:rsidRDefault="00735D08">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5138" w:rsidRDefault="00305138" w:rsidP="0038073E">
      <w:r>
        <w:separator/>
      </w:r>
    </w:p>
  </w:footnote>
  <w:footnote w:type="continuationSeparator" w:id="0">
    <w:p w:rsidR="00305138" w:rsidRDefault="00305138" w:rsidP="003807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D08" w:rsidRDefault="00735D0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BFE" w:rsidRDefault="00C94BFE">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D08" w:rsidRDefault="00735D0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A15A8"/>
    <w:multiLevelType w:val="hybridMultilevel"/>
    <w:tmpl w:val="B9E4EB6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CC11B4"/>
    <w:multiLevelType w:val="multilevel"/>
    <w:tmpl w:val="B844840A"/>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2C614EDF"/>
    <w:multiLevelType w:val="hybridMultilevel"/>
    <w:tmpl w:val="6870089E"/>
    <w:lvl w:ilvl="0" w:tplc="A282C7D2">
      <w:start w:val="1"/>
      <w:numFmt w:val="decimal"/>
      <w:lvlText w:val="%1."/>
      <w:lvlJc w:val="left"/>
      <w:pPr>
        <w:ind w:left="795" w:hanging="360"/>
      </w:pPr>
      <w:rPr>
        <w:rFonts w:hint="default"/>
        <w:b/>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3">
    <w:nsid w:val="3A2E2FCF"/>
    <w:multiLevelType w:val="hybridMultilevel"/>
    <w:tmpl w:val="D786CBE6"/>
    <w:lvl w:ilvl="0" w:tplc="2F52CD20">
      <w:start w:val="1"/>
      <w:numFmt w:val="decimal"/>
      <w:lvlText w:val="%1."/>
      <w:lvlJc w:val="left"/>
      <w:pPr>
        <w:ind w:left="1789" w:hanging="360"/>
      </w:pPr>
      <w:rPr>
        <w:rFonts w:eastAsia="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
    <w:nsid w:val="40CF03D7"/>
    <w:multiLevelType w:val="hybridMultilevel"/>
    <w:tmpl w:val="952E94B4"/>
    <w:lvl w:ilvl="0" w:tplc="688EAF0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493A734C"/>
    <w:multiLevelType w:val="multilevel"/>
    <w:tmpl w:val="0A7EFE74"/>
    <w:lvl w:ilvl="0">
      <w:start w:val="1"/>
      <w:numFmt w:val="decimal"/>
      <w:lvlText w:val="%1."/>
      <w:lvlJc w:val="left"/>
      <w:pPr>
        <w:ind w:left="360" w:hanging="360"/>
      </w:pPr>
      <w:rPr>
        <w:rFonts w:hint="default"/>
        <w:i w:val="0"/>
      </w:rPr>
    </w:lvl>
    <w:lvl w:ilvl="1">
      <w:start w:val="1"/>
      <w:numFmt w:val="decimal"/>
      <w:lvlText w:val="%1.%2."/>
      <w:lvlJc w:val="left"/>
      <w:pPr>
        <w:ind w:left="1068" w:hanging="360"/>
      </w:pPr>
      <w:rPr>
        <w:rFonts w:hint="default"/>
        <w:i w:val="0"/>
      </w:rPr>
    </w:lvl>
    <w:lvl w:ilvl="2">
      <w:start w:val="1"/>
      <w:numFmt w:val="decimal"/>
      <w:lvlText w:val="%1.%2.%3."/>
      <w:lvlJc w:val="left"/>
      <w:pPr>
        <w:ind w:left="2136" w:hanging="720"/>
      </w:pPr>
      <w:rPr>
        <w:rFonts w:hint="default"/>
        <w:i w:val="0"/>
      </w:rPr>
    </w:lvl>
    <w:lvl w:ilvl="3">
      <w:start w:val="1"/>
      <w:numFmt w:val="decimal"/>
      <w:lvlText w:val="%1.%2.%3.%4."/>
      <w:lvlJc w:val="left"/>
      <w:pPr>
        <w:ind w:left="2844" w:hanging="720"/>
      </w:pPr>
      <w:rPr>
        <w:rFonts w:hint="default"/>
        <w:i w:val="0"/>
      </w:rPr>
    </w:lvl>
    <w:lvl w:ilvl="4">
      <w:start w:val="1"/>
      <w:numFmt w:val="decimal"/>
      <w:lvlText w:val="%1.%2.%3.%4.%5."/>
      <w:lvlJc w:val="left"/>
      <w:pPr>
        <w:ind w:left="3912" w:hanging="1080"/>
      </w:pPr>
      <w:rPr>
        <w:rFonts w:hint="default"/>
        <w:i w:val="0"/>
      </w:rPr>
    </w:lvl>
    <w:lvl w:ilvl="5">
      <w:start w:val="1"/>
      <w:numFmt w:val="decimal"/>
      <w:lvlText w:val="%1.%2.%3.%4.%5.%6."/>
      <w:lvlJc w:val="left"/>
      <w:pPr>
        <w:ind w:left="4620" w:hanging="1080"/>
      </w:pPr>
      <w:rPr>
        <w:rFonts w:hint="default"/>
        <w:i w:val="0"/>
      </w:rPr>
    </w:lvl>
    <w:lvl w:ilvl="6">
      <w:start w:val="1"/>
      <w:numFmt w:val="decimal"/>
      <w:lvlText w:val="%1.%2.%3.%4.%5.%6.%7."/>
      <w:lvlJc w:val="left"/>
      <w:pPr>
        <w:ind w:left="5688" w:hanging="1440"/>
      </w:pPr>
      <w:rPr>
        <w:rFonts w:hint="default"/>
        <w:i w:val="0"/>
      </w:rPr>
    </w:lvl>
    <w:lvl w:ilvl="7">
      <w:start w:val="1"/>
      <w:numFmt w:val="decimal"/>
      <w:lvlText w:val="%1.%2.%3.%4.%5.%6.%7.%8."/>
      <w:lvlJc w:val="left"/>
      <w:pPr>
        <w:ind w:left="6396" w:hanging="1440"/>
      </w:pPr>
      <w:rPr>
        <w:rFonts w:hint="default"/>
        <w:i w:val="0"/>
      </w:rPr>
    </w:lvl>
    <w:lvl w:ilvl="8">
      <w:start w:val="1"/>
      <w:numFmt w:val="decimal"/>
      <w:lvlText w:val="%1.%2.%3.%4.%5.%6.%7.%8.%9."/>
      <w:lvlJc w:val="left"/>
      <w:pPr>
        <w:ind w:left="7464" w:hanging="1800"/>
      </w:pPr>
      <w:rPr>
        <w:rFonts w:hint="default"/>
        <w:i w:val="0"/>
      </w:rPr>
    </w:lvl>
  </w:abstractNum>
  <w:abstractNum w:abstractNumId="6">
    <w:nsid w:val="64D50917"/>
    <w:multiLevelType w:val="multilevel"/>
    <w:tmpl w:val="AE0C7CD0"/>
    <w:lvl w:ilvl="0">
      <w:start w:val="1"/>
      <w:numFmt w:val="decimal"/>
      <w:lvlText w:val="%1."/>
      <w:lvlJc w:val="left"/>
      <w:pPr>
        <w:ind w:left="495" w:hanging="495"/>
      </w:pPr>
      <w:rPr>
        <w:rFonts w:hint="default"/>
        <w:color w:val="auto"/>
      </w:rPr>
    </w:lvl>
    <w:lvl w:ilvl="1">
      <w:start w:val="1"/>
      <w:numFmt w:val="decimal"/>
      <w:lvlText w:val="%1.%2."/>
      <w:lvlJc w:val="left"/>
      <w:pPr>
        <w:ind w:left="1429" w:hanging="72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6054" w:hanging="180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832" w:hanging="2160"/>
      </w:pPr>
      <w:rPr>
        <w:rFonts w:hint="default"/>
        <w:color w:val="auto"/>
      </w:rPr>
    </w:lvl>
  </w:abstractNum>
  <w:abstractNum w:abstractNumId="7">
    <w:nsid w:val="6DAF3141"/>
    <w:multiLevelType w:val="multilevel"/>
    <w:tmpl w:val="70F4D57C"/>
    <w:lvl w:ilvl="0">
      <w:start w:val="1"/>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abstractNumId w:val="5"/>
  </w:num>
  <w:num w:numId="2">
    <w:abstractNumId w:val="4"/>
  </w:num>
  <w:num w:numId="3">
    <w:abstractNumId w:val="6"/>
  </w:num>
  <w:num w:numId="4">
    <w:abstractNumId w:val="1"/>
  </w:num>
  <w:num w:numId="5">
    <w:abstractNumId w:val="3"/>
  </w:num>
  <w:num w:numId="6">
    <w:abstractNumId w:val="7"/>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characterSpacingControl w:val="doNotCompress"/>
  <w:hdrShapeDefaults>
    <o:shapedefaults v:ext="edit" spidmax="39938"/>
  </w:hdrShapeDefaults>
  <w:footnotePr>
    <w:footnote w:id="-1"/>
    <w:footnote w:id="0"/>
  </w:footnotePr>
  <w:endnotePr>
    <w:endnote w:id="-1"/>
    <w:endnote w:id="0"/>
  </w:endnotePr>
  <w:compat/>
  <w:docVars>
    <w:docVar w:name="BossProviderVariable" w:val="25_01_2006!9346bb32-646d-4f21-aa0a-d29eed0056b8"/>
  </w:docVars>
  <w:rsids>
    <w:rsidRoot w:val="00AD5C27"/>
    <w:rsid w:val="000143E5"/>
    <w:rsid w:val="0003058A"/>
    <w:rsid w:val="000327C9"/>
    <w:rsid w:val="00042BEE"/>
    <w:rsid w:val="00045913"/>
    <w:rsid w:val="000567EC"/>
    <w:rsid w:val="00057FF4"/>
    <w:rsid w:val="00080933"/>
    <w:rsid w:val="00086993"/>
    <w:rsid w:val="00097BF6"/>
    <w:rsid w:val="000E6E11"/>
    <w:rsid w:val="00102321"/>
    <w:rsid w:val="0011400D"/>
    <w:rsid w:val="001323F0"/>
    <w:rsid w:val="00176B96"/>
    <w:rsid w:val="00193256"/>
    <w:rsid w:val="00194AFB"/>
    <w:rsid w:val="001E0A15"/>
    <w:rsid w:val="0020427B"/>
    <w:rsid w:val="002444C1"/>
    <w:rsid w:val="002505E9"/>
    <w:rsid w:val="00264CBB"/>
    <w:rsid w:val="0028565F"/>
    <w:rsid w:val="00287F9B"/>
    <w:rsid w:val="002A38FB"/>
    <w:rsid w:val="002A71A9"/>
    <w:rsid w:val="002D0D96"/>
    <w:rsid w:val="002D575B"/>
    <w:rsid w:val="002E0EAF"/>
    <w:rsid w:val="00301BF7"/>
    <w:rsid w:val="00305138"/>
    <w:rsid w:val="00310EF9"/>
    <w:rsid w:val="0033497C"/>
    <w:rsid w:val="00354B78"/>
    <w:rsid w:val="0035574B"/>
    <w:rsid w:val="00356F83"/>
    <w:rsid w:val="0037170A"/>
    <w:rsid w:val="00373FC8"/>
    <w:rsid w:val="0038073E"/>
    <w:rsid w:val="00380DFF"/>
    <w:rsid w:val="003D4024"/>
    <w:rsid w:val="00400C91"/>
    <w:rsid w:val="00455923"/>
    <w:rsid w:val="00473B0F"/>
    <w:rsid w:val="004939EF"/>
    <w:rsid w:val="004A0526"/>
    <w:rsid w:val="004A3B77"/>
    <w:rsid w:val="004E7A96"/>
    <w:rsid w:val="004F3ED2"/>
    <w:rsid w:val="00515AA1"/>
    <w:rsid w:val="00516EBD"/>
    <w:rsid w:val="00522EE4"/>
    <w:rsid w:val="005420D5"/>
    <w:rsid w:val="00542369"/>
    <w:rsid w:val="0054258F"/>
    <w:rsid w:val="00574C2B"/>
    <w:rsid w:val="005A4741"/>
    <w:rsid w:val="0063584C"/>
    <w:rsid w:val="006416BD"/>
    <w:rsid w:val="006426FF"/>
    <w:rsid w:val="00663913"/>
    <w:rsid w:val="00675ABF"/>
    <w:rsid w:val="006972FE"/>
    <w:rsid w:val="006975BD"/>
    <w:rsid w:val="006B3A21"/>
    <w:rsid w:val="006C2A78"/>
    <w:rsid w:val="006E4B39"/>
    <w:rsid w:val="006E73B0"/>
    <w:rsid w:val="00703189"/>
    <w:rsid w:val="0071222A"/>
    <w:rsid w:val="00726835"/>
    <w:rsid w:val="007313B1"/>
    <w:rsid w:val="00735D08"/>
    <w:rsid w:val="0074694A"/>
    <w:rsid w:val="00746BD1"/>
    <w:rsid w:val="00767192"/>
    <w:rsid w:val="00771219"/>
    <w:rsid w:val="00786937"/>
    <w:rsid w:val="00794422"/>
    <w:rsid w:val="007A5AC7"/>
    <w:rsid w:val="007D0F70"/>
    <w:rsid w:val="007D4853"/>
    <w:rsid w:val="007E5F09"/>
    <w:rsid w:val="007E66A3"/>
    <w:rsid w:val="00805C2A"/>
    <w:rsid w:val="008248D3"/>
    <w:rsid w:val="008315E0"/>
    <w:rsid w:val="00834804"/>
    <w:rsid w:val="00834BED"/>
    <w:rsid w:val="00843F55"/>
    <w:rsid w:val="00886A0E"/>
    <w:rsid w:val="008B75FA"/>
    <w:rsid w:val="008D0961"/>
    <w:rsid w:val="008D71AC"/>
    <w:rsid w:val="00967409"/>
    <w:rsid w:val="009926A4"/>
    <w:rsid w:val="009C4E19"/>
    <w:rsid w:val="009D13B9"/>
    <w:rsid w:val="009E67CF"/>
    <w:rsid w:val="009F038D"/>
    <w:rsid w:val="009F3E76"/>
    <w:rsid w:val="00A4670B"/>
    <w:rsid w:val="00A51179"/>
    <w:rsid w:val="00A57104"/>
    <w:rsid w:val="00AB61A7"/>
    <w:rsid w:val="00AC4755"/>
    <w:rsid w:val="00AD3995"/>
    <w:rsid w:val="00AD5C27"/>
    <w:rsid w:val="00AF47A2"/>
    <w:rsid w:val="00AF65B9"/>
    <w:rsid w:val="00B5719B"/>
    <w:rsid w:val="00BD385E"/>
    <w:rsid w:val="00BE7478"/>
    <w:rsid w:val="00C551F2"/>
    <w:rsid w:val="00C57D2D"/>
    <w:rsid w:val="00C714A8"/>
    <w:rsid w:val="00C931AE"/>
    <w:rsid w:val="00C94BFE"/>
    <w:rsid w:val="00CB6BAF"/>
    <w:rsid w:val="00CC1675"/>
    <w:rsid w:val="00CC5557"/>
    <w:rsid w:val="00CC6FF6"/>
    <w:rsid w:val="00CE65F8"/>
    <w:rsid w:val="00D42041"/>
    <w:rsid w:val="00D64368"/>
    <w:rsid w:val="00D655E2"/>
    <w:rsid w:val="00D929C1"/>
    <w:rsid w:val="00DD19A2"/>
    <w:rsid w:val="00DD52F1"/>
    <w:rsid w:val="00DF1C17"/>
    <w:rsid w:val="00DF44E5"/>
    <w:rsid w:val="00E10508"/>
    <w:rsid w:val="00E27C2E"/>
    <w:rsid w:val="00E465EC"/>
    <w:rsid w:val="00E865B4"/>
    <w:rsid w:val="00EF200E"/>
    <w:rsid w:val="00EF4131"/>
    <w:rsid w:val="00EF6B3E"/>
    <w:rsid w:val="00F22B1A"/>
    <w:rsid w:val="00F30977"/>
    <w:rsid w:val="00F3509F"/>
    <w:rsid w:val="00F3643F"/>
    <w:rsid w:val="00FB42FF"/>
    <w:rsid w:val="00FB51C4"/>
    <w:rsid w:val="00FD70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A21"/>
    <w:pPr>
      <w:ind w:left="0"/>
    </w:pPr>
    <w:rPr>
      <w:rFonts w:ascii="Times New Roman" w:eastAsia="Times New Roman" w:hAnsi="Times New Roman"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D5C27"/>
    <w:pPr>
      <w:tabs>
        <w:tab w:val="center" w:pos="4677"/>
        <w:tab w:val="right" w:pos="9355"/>
      </w:tabs>
    </w:pPr>
  </w:style>
  <w:style w:type="character" w:customStyle="1" w:styleId="a4">
    <w:name w:val="Верхний колонтитул Знак"/>
    <w:basedOn w:val="a0"/>
    <w:link w:val="a3"/>
    <w:rsid w:val="00AD5C27"/>
    <w:rPr>
      <w:rFonts w:ascii="Times New Roman" w:eastAsia="Times New Roman" w:hAnsi="Times New Roman" w:cs="Times New Roman"/>
      <w:szCs w:val="20"/>
      <w:lang w:eastAsia="ru-RU"/>
    </w:rPr>
  </w:style>
  <w:style w:type="paragraph" w:customStyle="1" w:styleId="ConsPlusNormal">
    <w:name w:val="ConsPlusNormal"/>
    <w:rsid w:val="00AD5C27"/>
    <w:pPr>
      <w:autoSpaceDE w:val="0"/>
      <w:autoSpaceDN w:val="0"/>
      <w:adjustRightInd w:val="0"/>
      <w:ind w:left="0"/>
    </w:pPr>
    <w:rPr>
      <w:rFonts w:ascii="Times New Roman" w:eastAsia="Calibri" w:hAnsi="Times New Roman" w:cs="Times New Roman"/>
      <w:color w:val="FF0000"/>
      <w:sz w:val="28"/>
      <w:szCs w:val="28"/>
    </w:rPr>
  </w:style>
  <w:style w:type="paragraph" w:styleId="a5">
    <w:name w:val="Balloon Text"/>
    <w:basedOn w:val="a"/>
    <w:link w:val="a6"/>
    <w:uiPriority w:val="99"/>
    <w:semiHidden/>
    <w:unhideWhenUsed/>
    <w:rsid w:val="005420D5"/>
    <w:rPr>
      <w:rFonts w:ascii="Tahoma" w:hAnsi="Tahoma" w:cs="Tahoma"/>
      <w:sz w:val="16"/>
      <w:szCs w:val="16"/>
    </w:rPr>
  </w:style>
  <w:style w:type="character" w:customStyle="1" w:styleId="a6">
    <w:name w:val="Текст выноски Знак"/>
    <w:basedOn w:val="a0"/>
    <w:link w:val="a5"/>
    <w:uiPriority w:val="99"/>
    <w:semiHidden/>
    <w:rsid w:val="005420D5"/>
    <w:rPr>
      <w:rFonts w:ascii="Tahoma" w:eastAsia="Times New Roman" w:hAnsi="Tahoma" w:cs="Tahoma"/>
      <w:sz w:val="16"/>
      <w:szCs w:val="16"/>
      <w:lang w:eastAsia="ru-RU"/>
    </w:rPr>
  </w:style>
  <w:style w:type="paragraph" w:styleId="a7">
    <w:name w:val="List Paragraph"/>
    <w:basedOn w:val="a"/>
    <w:uiPriority w:val="34"/>
    <w:qFormat/>
    <w:rsid w:val="00967409"/>
    <w:pPr>
      <w:ind w:left="720"/>
      <w:contextualSpacing/>
    </w:pPr>
  </w:style>
  <w:style w:type="paragraph" w:styleId="a8">
    <w:name w:val="Body Text"/>
    <w:basedOn w:val="a"/>
    <w:link w:val="a9"/>
    <w:rsid w:val="00DF1C17"/>
    <w:pPr>
      <w:spacing w:after="120"/>
    </w:pPr>
    <w:rPr>
      <w:sz w:val="20"/>
    </w:rPr>
  </w:style>
  <w:style w:type="character" w:customStyle="1" w:styleId="a9">
    <w:name w:val="Основной текст Знак"/>
    <w:basedOn w:val="a0"/>
    <w:link w:val="a8"/>
    <w:rsid w:val="00DF1C17"/>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356F83"/>
    <w:pPr>
      <w:tabs>
        <w:tab w:val="center" w:pos="4677"/>
        <w:tab w:val="right" w:pos="9355"/>
      </w:tabs>
    </w:pPr>
  </w:style>
  <w:style w:type="character" w:customStyle="1" w:styleId="ab">
    <w:name w:val="Нижний колонтитул Знак"/>
    <w:basedOn w:val="a0"/>
    <w:link w:val="aa"/>
    <w:uiPriority w:val="99"/>
    <w:rsid w:val="00356F83"/>
    <w:rPr>
      <w:rFonts w:ascii="Times New Roman" w:eastAsia="Times New Roman" w:hAnsi="Times New Roman" w:cs="Times New Roman"/>
      <w:szCs w:val="20"/>
      <w:lang w:eastAsia="ru-RU"/>
    </w:rPr>
  </w:style>
  <w:style w:type="character" w:customStyle="1" w:styleId="CharStyle24">
    <w:name w:val="Char Style 24"/>
    <w:basedOn w:val="a0"/>
    <w:link w:val="Style23"/>
    <w:uiPriority w:val="99"/>
    <w:rsid w:val="00CC6FF6"/>
    <w:rPr>
      <w:rFonts w:ascii="Arial" w:hAnsi="Arial" w:cs="Arial"/>
      <w:shd w:val="clear" w:color="auto" w:fill="FFFFFF"/>
    </w:rPr>
  </w:style>
  <w:style w:type="paragraph" w:customStyle="1" w:styleId="Style23">
    <w:name w:val="Style 23"/>
    <w:basedOn w:val="a"/>
    <w:link w:val="CharStyle24"/>
    <w:uiPriority w:val="99"/>
    <w:rsid w:val="00CC6FF6"/>
    <w:pPr>
      <w:widowControl w:val="0"/>
      <w:shd w:val="clear" w:color="auto" w:fill="FFFFFF"/>
      <w:spacing w:before="240" w:after="240" w:line="264" w:lineRule="exact"/>
      <w:jc w:val="both"/>
    </w:pPr>
    <w:rPr>
      <w:rFonts w:ascii="Arial" w:eastAsiaTheme="minorHAnsi" w:hAnsi="Arial" w:cs="Arial"/>
      <w:szCs w:val="22"/>
      <w:lang w:eastAsia="en-US"/>
    </w:rPr>
  </w:style>
  <w:style w:type="paragraph" w:customStyle="1" w:styleId="ConsNormal">
    <w:name w:val="ConsNormal"/>
    <w:rsid w:val="00834BED"/>
    <w:pPr>
      <w:widowControl w:val="0"/>
      <w:autoSpaceDE w:val="0"/>
      <w:autoSpaceDN w:val="0"/>
      <w:adjustRightInd w:val="0"/>
      <w:ind w:left="0" w:right="19772" w:firstLine="720"/>
    </w:pPr>
    <w:rPr>
      <w:rFonts w:ascii="Arial" w:eastAsia="Times New Roman" w:hAnsi="Arial" w:cs="Arial"/>
      <w:sz w:val="20"/>
      <w:szCs w:val="20"/>
      <w:lang w:eastAsia="ru-RU"/>
    </w:rPr>
  </w:style>
  <w:style w:type="paragraph" w:customStyle="1" w:styleId="Heading">
    <w:name w:val="Heading"/>
    <w:basedOn w:val="a"/>
    <w:rsid w:val="00735D08"/>
    <w:pPr>
      <w:snapToGrid w:val="0"/>
    </w:pPr>
    <w:rPr>
      <w:rFonts w:ascii="Arial" w:eastAsiaTheme="minorHAnsi" w:hAnsi="Arial" w:cs="Arial"/>
      <w:b/>
      <w:bCs/>
      <w:szCs w:val="22"/>
    </w:rPr>
  </w:style>
  <w:style w:type="table" w:styleId="ac">
    <w:name w:val="Table Grid"/>
    <w:basedOn w:val="a1"/>
    <w:uiPriority w:val="59"/>
    <w:rsid w:val="00735D08"/>
    <w:pPr>
      <w:ind w:left="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36B7AC-9570-4D29-AA0E-3AC831669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2502</Words>
  <Characters>14268</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SOBRGLAV</dc:creator>
  <cp:lastModifiedBy>SOBR2</cp:lastModifiedBy>
  <cp:revision>2</cp:revision>
  <cp:lastPrinted>2025-11-11T09:17:00Z</cp:lastPrinted>
  <dcterms:created xsi:type="dcterms:W3CDTF">2025-11-19T12:43:00Z</dcterms:created>
  <dcterms:modified xsi:type="dcterms:W3CDTF">2025-11-19T12:43:00Z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9346bb32-646d-4f21-aa0a-d29eed0056b8</vt:lpwstr>
  </property>
</Properties>
</file>